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F8" w:rsidRPr="00365C35" w:rsidRDefault="007920F8" w:rsidP="007920F8">
      <w:pPr>
        <w:rPr>
          <w:rFonts w:ascii="Arial" w:hAnsi="Arial" w:cs="Arial"/>
          <w:color w:val="auto"/>
        </w:rPr>
      </w:pPr>
    </w:p>
    <w:p w:rsidR="007920F8" w:rsidRPr="00365C35" w:rsidRDefault="007920F8" w:rsidP="007920F8">
      <w:pPr>
        <w:rPr>
          <w:rFonts w:ascii="Arial" w:hAnsi="Arial" w:cs="Arial"/>
          <w:color w:val="auto"/>
        </w:rPr>
      </w:pPr>
    </w:p>
    <w:p w:rsidR="007920F8" w:rsidRPr="00365C35" w:rsidRDefault="005F3B47" w:rsidP="007920F8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0.9pt;margin-top:26.65pt;width:372.75pt;height:264.8pt;z-index:25165721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" strokecolor="white [3212]">
            <v:textbox style="mso-fit-shape-to-text:t">
              <w:txbxContent>
                <w:p w:rsidR="004F7DD0" w:rsidRPr="00A467D1" w:rsidRDefault="004F7DD0" w:rsidP="006A6673">
                  <w:pPr>
                    <w:jc w:val="center"/>
                    <w:rPr>
                      <w:rFonts w:ascii="Arial" w:eastAsiaTheme="minorHAnsi" w:hAnsi="Arial" w:cs="Arial"/>
                      <w:b/>
                      <w:shadow/>
                      <w:color w:val="1F3864" w:themeColor="accent1" w:themeShade="80"/>
                      <w:sz w:val="96"/>
                      <w:szCs w:val="96"/>
                    </w:rPr>
                  </w:pPr>
                  <w:r w:rsidRPr="00A467D1">
                    <w:rPr>
                      <w:rFonts w:ascii="Arial" w:eastAsiaTheme="minorHAnsi" w:hAnsi="Arial" w:cs="Arial"/>
                      <w:b/>
                      <w:shadow/>
                      <w:color w:val="1F3864" w:themeColor="accent1" w:themeShade="80"/>
                      <w:sz w:val="96"/>
                      <w:szCs w:val="96"/>
                    </w:rPr>
                    <w:t xml:space="preserve">Guia de Gerenciamento </w:t>
                  </w:r>
                </w:p>
                <w:p w:rsidR="004F7DD0" w:rsidRPr="00A467D1" w:rsidRDefault="004F7DD0" w:rsidP="006A6673">
                  <w:pPr>
                    <w:jc w:val="center"/>
                    <w:rPr>
                      <w:rFonts w:ascii="Arial" w:eastAsiaTheme="minorHAnsi" w:hAnsi="Arial" w:cs="Arial"/>
                      <w:b/>
                      <w:smallCaps/>
                      <w:shadow/>
                      <w:color w:val="1F3864" w:themeColor="accent1" w:themeShade="80"/>
                      <w:sz w:val="96"/>
                      <w:szCs w:val="96"/>
                    </w:rPr>
                  </w:pPr>
                  <w:r w:rsidRPr="00A467D1">
                    <w:rPr>
                      <w:rFonts w:ascii="Arial" w:eastAsiaTheme="minorHAnsi" w:hAnsi="Arial" w:cs="Arial"/>
                      <w:b/>
                      <w:shadow/>
                      <w:color w:val="1F3864" w:themeColor="accent1" w:themeShade="80"/>
                      <w:sz w:val="96"/>
                      <w:szCs w:val="96"/>
                    </w:rPr>
                    <w:t>de Riscos</w:t>
                  </w:r>
                </w:p>
                <w:p w:rsidR="004F7DD0" w:rsidRPr="00365C35" w:rsidRDefault="004F7DD0" w:rsidP="006A6673">
                  <w:pPr>
                    <w:rPr>
                      <w:rFonts w:ascii="Arial" w:hAnsi="Arial" w:cs="Arial"/>
                      <w:color w:val="1F3864" w:themeColor="accent1" w:themeShade="80"/>
                    </w:rPr>
                  </w:pPr>
                </w:p>
                <w:p w:rsidR="004F7DD0" w:rsidRPr="00365C35" w:rsidRDefault="004F7DD0">
                  <w:pPr>
                    <w:rPr>
                      <w:rFonts w:ascii="Arial" w:hAnsi="Arial" w:cs="Arial"/>
                      <w:color w:val="1F3864" w:themeColor="accent1" w:themeShade="80"/>
                    </w:rPr>
                  </w:pPr>
                </w:p>
              </w:txbxContent>
            </v:textbox>
            <w10:wrap type="square"/>
          </v:shape>
        </w:pict>
      </w:r>
    </w:p>
    <w:p w:rsidR="007920F8" w:rsidRPr="00365C35" w:rsidRDefault="007920F8" w:rsidP="007920F8">
      <w:pPr>
        <w:rPr>
          <w:rFonts w:ascii="Arial" w:hAnsi="Arial" w:cs="Arial"/>
          <w:color w:val="auto"/>
        </w:rPr>
      </w:pPr>
    </w:p>
    <w:p w:rsidR="000D1573" w:rsidRDefault="000D1573" w:rsidP="000D1573">
      <w:pPr>
        <w:jc w:val="right"/>
        <w:rPr>
          <w:rFonts w:ascii="Arial" w:hAnsi="Arial" w:cs="Arial"/>
          <w:color w:val="auto"/>
          <w:highlight w:val="yellow"/>
        </w:rPr>
      </w:pPr>
      <w:r w:rsidRPr="00365C35">
        <w:rPr>
          <w:rFonts w:ascii="Arial" w:hAnsi="Arial" w:cs="Arial"/>
          <w:color w:val="auto"/>
          <w:highlight w:val="yellow"/>
        </w:rPr>
        <w:t>Versão dezembro/2021</w:t>
      </w:r>
    </w:p>
    <w:p w:rsidR="007920F8" w:rsidRDefault="007920F8" w:rsidP="007920F8">
      <w:pPr>
        <w:rPr>
          <w:rFonts w:ascii="Arial" w:hAnsi="Arial" w:cs="Arial"/>
          <w:color w:val="auto"/>
        </w:rPr>
      </w:pPr>
    </w:p>
    <w:p w:rsidR="000D45C5" w:rsidRDefault="000D45C5" w:rsidP="000D1573">
      <w:pPr>
        <w:spacing w:after="0"/>
        <w:ind w:left="1416"/>
        <w:rPr>
          <w:rFonts w:ascii="Arial" w:hAnsi="Arial" w:cs="Arial"/>
          <w:color w:val="auto"/>
          <w:highlight w:val="yellow"/>
        </w:rPr>
      </w:pPr>
    </w:p>
    <w:sdt>
      <w:sdtPr>
        <w:rPr>
          <w:rFonts w:ascii="Arial" w:hAnsi="Arial" w:cs="Arial"/>
          <w:color w:val="auto"/>
          <w:highlight w:val="yellow"/>
        </w:rPr>
        <w:id w:val="726775094"/>
        <w:docPartObj>
          <w:docPartGallery w:val="Cover Pages"/>
          <w:docPartUnique/>
        </w:docPartObj>
      </w:sdtPr>
      <w:sdtContent>
        <w:p w:rsidR="000D1573" w:rsidRPr="00AE43F1" w:rsidRDefault="00354042" w:rsidP="000D1573">
          <w:pPr>
            <w:spacing w:after="0"/>
            <w:ind w:left="1416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b/>
              <w:color w:val="auto"/>
              <w:sz w:val="18"/>
              <w:szCs w:val="18"/>
            </w:rPr>
            <w:t>M</w:t>
          </w:r>
          <w:r w:rsidR="00AE43F1" w:rsidRPr="00AE43F1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inistério da Saúde </w:t>
          </w:r>
        </w:p>
        <w:p w:rsidR="00354042" w:rsidRPr="00AE43F1" w:rsidRDefault="00354042" w:rsidP="000D1573">
          <w:pPr>
            <w:spacing w:after="0"/>
            <w:ind w:left="1416"/>
            <w:rPr>
              <w:rFonts w:ascii="Arial" w:hAnsi="Arial" w:cs="Arial"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color w:val="auto"/>
              <w:sz w:val="18"/>
              <w:szCs w:val="18"/>
            </w:rPr>
            <w:lastRenderedPageBreak/>
            <w:t xml:space="preserve">Esplanada dos Ministérios, Bloco G, Edifício Sede, Brasília – DF </w:t>
          </w:r>
        </w:p>
        <w:p w:rsidR="00354042" w:rsidRPr="00AE43F1" w:rsidRDefault="00354042" w:rsidP="000D1573">
          <w:pPr>
            <w:spacing w:after="0"/>
            <w:ind w:left="1416" w:right="1171"/>
            <w:rPr>
              <w:rFonts w:ascii="Arial" w:hAnsi="Arial" w:cs="Arial"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color w:val="auto"/>
              <w:sz w:val="18"/>
              <w:szCs w:val="18"/>
            </w:rPr>
            <w:t>70058-900 - Brasília-DF</w:t>
          </w:r>
        </w:p>
        <w:p w:rsidR="00354042" w:rsidRPr="00AE43F1" w:rsidRDefault="00354042" w:rsidP="000D1573">
          <w:pPr>
            <w:pStyle w:val="Corpodetext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  <w:p w:rsidR="00354042" w:rsidRPr="00AE43F1" w:rsidRDefault="00354042" w:rsidP="000D1573">
          <w:pPr>
            <w:pStyle w:val="Corpodetexto"/>
            <w:spacing w:line="276" w:lineRule="auto"/>
            <w:ind w:left="1416"/>
            <w:rPr>
              <w:rFonts w:ascii="Arial" w:hAnsi="Arial" w:cs="Arial"/>
              <w:b/>
              <w:sz w:val="18"/>
              <w:szCs w:val="18"/>
            </w:rPr>
          </w:pPr>
          <w:r w:rsidRPr="00AE43F1">
            <w:rPr>
              <w:rFonts w:ascii="Arial" w:hAnsi="Arial" w:cs="Arial"/>
              <w:b/>
              <w:sz w:val="18"/>
              <w:szCs w:val="18"/>
            </w:rPr>
            <w:t>M</w:t>
          </w:r>
          <w:r w:rsidR="00AE43F1" w:rsidRPr="00AE43F1">
            <w:rPr>
              <w:rFonts w:ascii="Arial" w:hAnsi="Arial" w:cs="Arial"/>
              <w:b/>
              <w:sz w:val="18"/>
              <w:szCs w:val="18"/>
            </w:rPr>
            <w:t xml:space="preserve">inistro de Estado da Saúde </w:t>
          </w:r>
          <w:r w:rsidRPr="00AE43F1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 xml:space="preserve">Marcelo Antônio Cartaxo Queiroga Lopes </w:t>
          </w:r>
        </w:p>
        <w:p w:rsidR="00354042" w:rsidRPr="00AE43F1" w:rsidRDefault="00354042" w:rsidP="000D1573">
          <w:pPr>
            <w:pStyle w:val="Corpodetext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  <w:p w:rsidR="00354042" w:rsidRPr="00AE43F1" w:rsidRDefault="00354042" w:rsidP="000D1573">
          <w:pPr>
            <w:spacing w:after="0"/>
            <w:ind w:left="1416" w:right="1171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b/>
              <w:color w:val="auto"/>
              <w:sz w:val="18"/>
              <w:szCs w:val="18"/>
            </w:rPr>
            <w:t>D</w:t>
          </w:r>
          <w:r w:rsidR="00AE43F1" w:rsidRPr="00AE43F1">
            <w:rPr>
              <w:rFonts w:ascii="Arial" w:hAnsi="Arial" w:cs="Arial"/>
              <w:b/>
              <w:color w:val="auto"/>
              <w:sz w:val="18"/>
              <w:szCs w:val="18"/>
            </w:rPr>
            <w:t>iretoria de Integridade – DINTEG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 w:right="1171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>Carolina Palhares Lima - Diretora de Integridade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 w:right="1171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>Nilton Carlos</w:t>
          </w:r>
          <w:r w:rsidR="00AE43F1" w:rsidRPr="00AE43F1">
            <w:rPr>
              <w:rFonts w:ascii="Arial" w:hAnsi="Arial" w:cs="Arial"/>
              <w:sz w:val="18"/>
              <w:szCs w:val="18"/>
            </w:rPr>
            <w:t xml:space="preserve"> Jacintho Pereira - Assessor </w:t>
          </w:r>
        </w:p>
        <w:p w:rsidR="00354042" w:rsidRPr="00AE43F1" w:rsidRDefault="00354042" w:rsidP="000D1573">
          <w:pPr>
            <w:pStyle w:val="Corpodetexto"/>
            <w:spacing w:line="276" w:lineRule="auto"/>
            <w:ind w:right="1171"/>
            <w:rPr>
              <w:rFonts w:ascii="Arial" w:hAnsi="Arial" w:cs="Arial"/>
              <w:sz w:val="18"/>
              <w:szCs w:val="18"/>
            </w:rPr>
          </w:pPr>
        </w:p>
        <w:p w:rsidR="00354042" w:rsidRPr="00AE43F1" w:rsidRDefault="00354042" w:rsidP="00AE43F1">
          <w:pPr>
            <w:tabs>
              <w:tab w:val="left" w:pos="6096"/>
            </w:tabs>
            <w:spacing w:after="0"/>
            <w:ind w:left="1416" w:right="70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b/>
              <w:color w:val="auto"/>
              <w:sz w:val="18"/>
              <w:szCs w:val="18"/>
            </w:rPr>
            <w:t>C</w:t>
          </w:r>
          <w:r w:rsidR="00AE43F1" w:rsidRPr="00AE43F1">
            <w:rPr>
              <w:rFonts w:ascii="Arial" w:hAnsi="Arial" w:cs="Arial"/>
              <w:b/>
              <w:color w:val="auto"/>
              <w:sz w:val="18"/>
              <w:szCs w:val="18"/>
            </w:rPr>
            <w:t>oo</w:t>
          </w:r>
          <w:r w:rsidR="00AE43F1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rdenação Geral de Controle Interno – CGCIN </w:t>
          </w:r>
        </w:p>
        <w:p w:rsidR="00354042" w:rsidRPr="00AE43F1" w:rsidRDefault="00354042" w:rsidP="00A467D1">
          <w:pPr>
            <w:pStyle w:val="Corpodetexto"/>
            <w:spacing w:line="276" w:lineRule="auto"/>
            <w:ind w:left="1416" w:right="70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>Aline Ribeiro - Coordenadora-Geral de Controle interno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 w:right="-1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 xml:space="preserve">Edgard Dias Magalhães – Coordenador-Geral </w:t>
          </w:r>
          <w:r w:rsidR="00AE43F1">
            <w:rPr>
              <w:rFonts w:ascii="Arial" w:hAnsi="Arial" w:cs="Arial"/>
              <w:sz w:val="18"/>
              <w:szCs w:val="18"/>
            </w:rPr>
            <w:t xml:space="preserve"> </w:t>
          </w:r>
          <w:r w:rsidRPr="00AE43F1">
            <w:rPr>
              <w:rFonts w:ascii="Arial" w:hAnsi="Arial" w:cs="Arial"/>
              <w:sz w:val="18"/>
              <w:szCs w:val="18"/>
            </w:rPr>
            <w:t xml:space="preserve">Substituto </w:t>
          </w:r>
        </w:p>
        <w:p w:rsidR="00354042" w:rsidRPr="00AE43F1" w:rsidRDefault="00354042" w:rsidP="000D1573">
          <w:pPr>
            <w:pStyle w:val="Corpodetext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  <w:p w:rsidR="00354042" w:rsidRPr="00AE43F1" w:rsidRDefault="00354042" w:rsidP="000D1573">
          <w:pPr>
            <w:spacing w:after="0"/>
            <w:ind w:left="1416" w:right="1171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AE43F1">
            <w:rPr>
              <w:rFonts w:ascii="Arial" w:hAnsi="Arial" w:cs="Arial"/>
              <w:b/>
              <w:color w:val="auto"/>
              <w:sz w:val="18"/>
              <w:szCs w:val="18"/>
            </w:rPr>
            <w:t>Coordenação de Gestão d</w:t>
          </w:r>
          <w:r w:rsidR="00AE43F1">
            <w:rPr>
              <w:rFonts w:ascii="Arial" w:hAnsi="Arial" w:cs="Arial"/>
              <w:b/>
              <w:color w:val="auto"/>
              <w:sz w:val="18"/>
              <w:szCs w:val="18"/>
            </w:rPr>
            <w:t>e Riscos – COGER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 w:right="1171"/>
            <w:rPr>
              <w:rFonts w:ascii="Arial" w:hAnsi="Arial" w:cs="Arial"/>
              <w:sz w:val="18"/>
              <w:szCs w:val="18"/>
            </w:rPr>
          </w:pPr>
          <w:r w:rsidRPr="00AE43F1">
            <w:rPr>
              <w:rFonts w:ascii="Arial" w:hAnsi="Arial" w:cs="Arial"/>
              <w:sz w:val="18"/>
              <w:szCs w:val="18"/>
            </w:rPr>
            <w:t xml:space="preserve">Rita de Cássia Barbosa de Oliveira </w:t>
          </w:r>
        </w:p>
        <w:p w:rsidR="00354042" w:rsidRPr="00AE43F1" w:rsidRDefault="00354042" w:rsidP="000D1573">
          <w:pPr>
            <w:pStyle w:val="Corpodetexto"/>
            <w:spacing w:line="276" w:lineRule="auto"/>
            <w:ind w:right="1171"/>
            <w:rPr>
              <w:rFonts w:ascii="Arial" w:hAnsi="Arial" w:cs="Arial"/>
              <w:b/>
              <w:sz w:val="20"/>
              <w:szCs w:val="20"/>
            </w:rPr>
          </w:pPr>
        </w:p>
        <w:p w:rsidR="00354042" w:rsidRPr="00AE43F1" w:rsidRDefault="00354042" w:rsidP="00AE43F1">
          <w:pPr>
            <w:pStyle w:val="Corpodetexto"/>
            <w:spacing w:line="276" w:lineRule="auto"/>
            <w:ind w:left="1416" w:right="-71"/>
            <w:rPr>
              <w:rFonts w:ascii="Arial" w:hAnsi="Arial" w:cs="Arial"/>
              <w:b/>
              <w:sz w:val="20"/>
              <w:szCs w:val="20"/>
            </w:rPr>
          </w:pPr>
          <w:r w:rsidRPr="00AE43F1">
            <w:rPr>
              <w:rFonts w:ascii="Arial" w:hAnsi="Arial" w:cs="Arial"/>
              <w:b/>
              <w:sz w:val="20"/>
              <w:szCs w:val="20"/>
            </w:rPr>
            <w:t>E</w:t>
          </w:r>
          <w:r w:rsidR="00AE43F1">
            <w:rPr>
              <w:rFonts w:ascii="Arial" w:hAnsi="Arial" w:cs="Arial"/>
              <w:b/>
              <w:sz w:val="20"/>
              <w:szCs w:val="20"/>
            </w:rPr>
            <w:t xml:space="preserve">quipe da Coordenação de Gestão de Riscos – COGER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>Aderson Lucas Guimarães Mendonça Medeiros</w:t>
          </w:r>
        </w:p>
        <w:p w:rsidR="00354042" w:rsidRPr="00AE43F1" w:rsidRDefault="00354042" w:rsidP="000D1573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 xml:space="preserve">Francisco José Ribeiro Facchinetti </w:t>
          </w:r>
        </w:p>
        <w:p w:rsidR="00354042" w:rsidRPr="00AE43F1" w:rsidRDefault="00354042" w:rsidP="000D1573">
          <w:pPr>
            <w:pStyle w:val="Corpodetexto"/>
            <w:spacing w:line="276" w:lineRule="auto"/>
            <w:ind w:left="1416" w:right="1171"/>
            <w:rPr>
              <w:rFonts w:ascii="Arial" w:hAnsi="Arial" w:cs="Arial"/>
            </w:rPr>
          </w:pPr>
          <w:r w:rsidRPr="00AE43F1">
            <w:rPr>
              <w:rFonts w:ascii="Arial" w:hAnsi="Arial" w:cs="Arial"/>
              <w:sz w:val="20"/>
              <w:szCs w:val="20"/>
            </w:rPr>
            <w:t xml:space="preserve">Rita de Cássia Barbosa de Oliveira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 xml:space="preserve">Solange Lima Gomes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 xml:space="preserve">Vera Lucia de Melo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b/>
              <w:color w:val="auto"/>
            </w:rPr>
          </w:pPr>
        </w:p>
        <w:p w:rsidR="00354042" w:rsidRPr="00AE43F1" w:rsidRDefault="00AE43F1" w:rsidP="00FA12A0">
          <w:pPr>
            <w:spacing w:after="0"/>
            <w:ind w:left="1416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 xml:space="preserve">Revisão técnica e textual </w:t>
          </w:r>
          <w:r w:rsidR="008857F0" w:rsidRPr="00AE43F1">
            <w:rPr>
              <w:rFonts w:ascii="Arial" w:hAnsi="Arial" w:cs="Arial"/>
              <w:b/>
              <w:color w:val="auto"/>
            </w:rPr>
            <w:t xml:space="preserve">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 xml:space="preserve">Solange Lima Gomes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 xml:space="preserve">Vera Lucia de Melo </w:t>
          </w:r>
        </w:p>
        <w:p w:rsidR="00354042" w:rsidRPr="00AE43F1" w:rsidRDefault="00354042" w:rsidP="00FA12A0">
          <w:pPr>
            <w:spacing w:after="0"/>
            <w:ind w:left="1416"/>
            <w:rPr>
              <w:rFonts w:ascii="Arial" w:hAnsi="Arial" w:cs="Arial"/>
              <w:color w:val="auto"/>
            </w:rPr>
          </w:pPr>
          <w:r w:rsidRPr="00AE43F1">
            <w:rPr>
              <w:rFonts w:ascii="Arial" w:hAnsi="Arial" w:cs="Arial"/>
              <w:color w:val="auto"/>
            </w:rPr>
            <w:t>Wiviane</w:t>
          </w:r>
          <w:r w:rsidR="00954A57" w:rsidRPr="00AE43F1">
            <w:rPr>
              <w:rFonts w:ascii="Arial" w:hAnsi="Arial" w:cs="Arial"/>
              <w:color w:val="auto"/>
            </w:rPr>
            <w:t xml:space="preserve"> </w:t>
          </w:r>
          <w:r w:rsidRPr="00AE43F1">
            <w:rPr>
              <w:rFonts w:ascii="Arial" w:hAnsi="Arial" w:cs="Arial"/>
              <w:color w:val="auto"/>
            </w:rPr>
            <w:t xml:space="preserve">Rizzi Wagner  </w:t>
          </w:r>
        </w:p>
        <w:p w:rsidR="00354042" w:rsidRPr="00AE43F1" w:rsidRDefault="00354042" w:rsidP="00354042">
          <w:pPr>
            <w:spacing w:after="0" w:line="360" w:lineRule="auto"/>
            <w:rPr>
              <w:rFonts w:ascii="Arial" w:hAnsi="Arial" w:cs="Arial"/>
              <w:color w:val="auto"/>
            </w:rPr>
          </w:pPr>
        </w:p>
        <w:p w:rsidR="002140CC" w:rsidRDefault="002140CC" w:rsidP="004325BC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AE43F1" w:rsidRDefault="00AE43F1" w:rsidP="004325BC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AE43F1" w:rsidRDefault="00AE43F1" w:rsidP="004325BC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4325BC" w:rsidRPr="00354042" w:rsidRDefault="004325BC" w:rsidP="004325BC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354042">
            <w:rPr>
              <w:rFonts w:ascii="Arial" w:hAnsi="Arial" w:cs="Arial"/>
              <w:b/>
              <w:color w:val="auto"/>
              <w:sz w:val="24"/>
              <w:szCs w:val="24"/>
            </w:rPr>
            <w:t>LISTA DE FIGURAS</w:t>
          </w:r>
        </w:p>
        <w:p w:rsidR="00354042" w:rsidRDefault="00354042" w:rsidP="00354042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</w:p>
        <w:p w:rsidR="004325BC" w:rsidRPr="00354042" w:rsidRDefault="004325BC" w:rsidP="00D123D4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354042">
            <w:rPr>
              <w:rFonts w:ascii="Arial" w:hAnsi="Arial" w:cs="Arial"/>
              <w:color w:val="auto"/>
              <w:sz w:val="24"/>
              <w:szCs w:val="24"/>
            </w:rPr>
            <w:t xml:space="preserve">Figura 1 – </w:t>
          </w:r>
          <w:r w:rsidR="00354042" w:rsidRPr="00354042">
            <w:rPr>
              <w:rFonts w:ascii="Arial" w:hAnsi="Arial" w:cs="Arial"/>
              <w:color w:val="auto"/>
              <w:sz w:val="24"/>
              <w:szCs w:val="24"/>
            </w:rPr>
            <w:t xml:space="preserve">Etapas do Gerenciamento de Riscos. </w:t>
          </w:r>
        </w:p>
        <w:p w:rsidR="00354042" w:rsidRPr="00354042" w:rsidRDefault="004325BC" w:rsidP="00D123D4">
          <w:pPr>
            <w:tabs>
              <w:tab w:val="left" w:pos="3180"/>
            </w:tabs>
            <w:spacing w:after="0" w:line="360" w:lineRule="auto"/>
            <w:jc w:val="both"/>
            <w:rPr>
              <w:rFonts w:ascii="Arial" w:hAnsi="Arial" w:cs="Arial"/>
              <w:noProof/>
              <w:color w:val="auto"/>
              <w:sz w:val="24"/>
              <w:szCs w:val="24"/>
              <w:lang w:eastAsia="pt-BR"/>
            </w:rPr>
          </w:pPr>
          <w:r w:rsidRPr="00354042">
            <w:rPr>
              <w:rFonts w:ascii="Arial" w:hAnsi="Arial" w:cs="Arial"/>
              <w:color w:val="auto"/>
              <w:sz w:val="24"/>
              <w:szCs w:val="24"/>
            </w:rPr>
            <w:t xml:space="preserve">Figura 2 – </w:t>
          </w:r>
          <w:r w:rsidR="00354042" w:rsidRPr="00354042">
            <w:rPr>
              <w:rFonts w:ascii="Arial" w:hAnsi="Arial" w:cs="Arial"/>
              <w:color w:val="auto"/>
              <w:sz w:val="24"/>
              <w:szCs w:val="24"/>
            </w:rPr>
            <w:t xml:space="preserve">Análise de ambiente e fixação de objetivo.  </w:t>
          </w:r>
        </w:p>
        <w:p w:rsidR="00354042" w:rsidRPr="00354042" w:rsidRDefault="00354042" w:rsidP="00D123D4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354042">
            <w:rPr>
              <w:rFonts w:ascii="Arial" w:hAnsi="Arial" w:cs="Arial"/>
              <w:color w:val="auto"/>
              <w:sz w:val="24"/>
              <w:szCs w:val="24"/>
            </w:rPr>
            <w:t>Figura 3 – Método gravata borboleta (</w:t>
          </w:r>
          <w:r w:rsidRPr="00354042">
            <w:rPr>
              <w:rFonts w:ascii="Arial" w:hAnsi="Arial" w:cs="Arial"/>
              <w:i/>
              <w:color w:val="auto"/>
              <w:sz w:val="24"/>
              <w:szCs w:val="24"/>
            </w:rPr>
            <w:t>Bowtie</w:t>
          </w:r>
          <w:r w:rsidRPr="00354042">
            <w:rPr>
              <w:rFonts w:ascii="Arial" w:hAnsi="Arial" w:cs="Arial"/>
              <w:color w:val="auto"/>
              <w:sz w:val="24"/>
              <w:szCs w:val="24"/>
            </w:rPr>
            <w:t xml:space="preserve">). </w:t>
          </w:r>
        </w:p>
        <w:p w:rsidR="009E4FCC" w:rsidRDefault="00354042" w:rsidP="009E4FCC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354042">
            <w:rPr>
              <w:rFonts w:ascii="Arial" w:hAnsi="Arial" w:cs="Arial"/>
              <w:color w:val="auto"/>
              <w:sz w:val="24"/>
              <w:szCs w:val="24"/>
            </w:rPr>
            <w:t>Figura 4 – Matriz Impacto x Probabilidade</w:t>
          </w:r>
        </w:p>
        <w:p w:rsidR="009E4FCC" w:rsidRDefault="009E4FCC" w:rsidP="00354042">
          <w:pPr>
            <w:shd w:val="clear" w:color="auto" w:fill="FFFFFF"/>
            <w:spacing w:after="0" w:line="360" w:lineRule="auto"/>
            <w:jc w:val="both"/>
            <w:textAlignment w:val="baseline"/>
            <w:rPr>
              <w:rFonts w:ascii="Arial" w:hAnsi="Arial" w:cs="Arial"/>
              <w:color w:val="auto"/>
              <w:sz w:val="24"/>
              <w:szCs w:val="24"/>
            </w:rPr>
          </w:pPr>
        </w:p>
        <w:p w:rsidR="00354042" w:rsidRDefault="00354042" w:rsidP="00354042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354042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LISTA DE </w:t>
          </w:r>
          <w:r w:rsidR="00E132B5">
            <w:rPr>
              <w:rFonts w:ascii="Arial" w:hAnsi="Arial" w:cs="Arial"/>
              <w:b/>
              <w:color w:val="auto"/>
              <w:sz w:val="24"/>
              <w:szCs w:val="24"/>
            </w:rPr>
            <w:t>QUADROS</w:t>
          </w:r>
        </w:p>
        <w:p w:rsidR="00D123D4" w:rsidRDefault="00D123D4" w:rsidP="00354042">
          <w:pPr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D123D4" w:rsidRPr="00D123D4" w:rsidRDefault="00D123D4" w:rsidP="00D123D4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D123D4">
            <w:rPr>
              <w:rFonts w:ascii="Arial" w:hAnsi="Arial" w:cs="Arial"/>
              <w:color w:val="auto"/>
              <w:sz w:val="24"/>
              <w:szCs w:val="24"/>
            </w:rPr>
            <w:t>Quadro 1</w:t>
          </w:r>
          <w:r>
            <w:rPr>
              <w:rFonts w:ascii="Arial" w:hAnsi="Arial" w:cs="Arial"/>
              <w:color w:val="auto"/>
              <w:sz w:val="24"/>
              <w:szCs w:val="24"/>
            </w:rPr>
            <w:t xml:space="preserve"> – Papeis e Responsabilidades</w:t>
          </w:r>
        </w:p>
        <w:p w:rsidR="001152BE" w:rsidRDefault="00D123D4" w:rsidP="001152BE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D123D4">
            <w:rPr>
              <w:rFonts w:ascii="Arial" w:hAnsi="Arial" w:cs="Arial"/>
              <w:color w:val="auto"/>
              <w:sz w:val="24"/>
              <w:szCs w:val="24"/>
            </w:rPr>
            <w:t>Quadro 2</w:t>
          </w:r>
          <w:r>
            <w:rPr>
              <w:rFonts w:ascii="Arial" w:hAnsi="Arial" w:cs="Arial"/>
              <w:color w:val="auto"/>
              <w:sz w:val="24"/>
              <w:szCs w:val="24"/>
            </w:rPr>
            <w:t xml:space="preserve"> – Identificação dos Riscos</w:t>
          </w:r>
        </w:p>
        <w:p w:rsidR="001152BE" w:rsidRPr="00D123D4" w:rsidRDefault="001152BE" w:rsidP="00D123D4">
          <w:pPr>
            <w:spacing w:after="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4"/>
              <w:szCs w:val="24"/>
            </w:rPr>
            <w:t>Quadro 3 – Categoria dos Riscos</w:t>
          </w:r>
        </w:p>
        <w:p w:rsidR="00D123D4" w:rsidRPr="00726329" w:rsidRDefault="00D123D4" w:rsidP="00D123D4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D123D4">
            <w:rPr>
              <w:rFonts w:ascii="Arial" w:hAnsi="Arial" w:cs="Arial"/>
              <w:color w:val="auto"/>
              <w:sz w:val="24"/>
              <w:szCs w:val="24"/>
            </w:rPr>
            <w:t xml:space="preserve">Quadro </w:t>
          </w:r>
          <w:r w:rsidR="001152BE">
            <w:rPr>
              <w:rFonts w:ascii="Arial" w:hAnsi="Arial" w:cs="Arial"/>
              <w:color w:val="auto"/>
              <w:sz w:val="24"/>
              <w:szCs w:val="24"/>
            </w:rPr>
            <w:t>4</w:t>
          </w:r>
          <w:r>
            <w:rPr>
              <w:rFonts w:ascii="Arial" w:hAnsi="Arial" w:cs="Arial"/>
              <w:color w:val="auto"/>
              <w:sz w:val="24"/>
              <w:szCs w:val="24"/>
            </w:rPr>
            <w:t xml:space="preserve"> – </w:t>
          </w:r>
          <w:r w:rsidRPr="00726329">
            <w:rPr>
              <w:rFonts w:ascii="Arial" w:hAnsi="Arial" w:cs="Arial"/>
              <w:color w:val="auto"/>
              <w:sz w:val="24"/>
              <w:szCs w:val="24"/>
            </w:rPr>
            <w:t>Nível de probabilidade dos riscos</w:t>
          </w:r>
        </w:p>
        <w:p w:rsidR="00D123D4" w:rsidRDefault="001152BE" w:rsidP="00D123D4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4"/>
              <w:szCs w:val="24"/>
            </w:rPr>
            <w:t>Quadro 5</w:t>
          </w:r>
          <w:r w:rsidR="00D123D4">
            <w:rPr>
              <w:rFonts w:ascii="Arial" w:hAnsi="Arial" w:cs="Arial"/>
              <w:color w:val="auto"/>
              <w:sz w:val="24"/>
              <w:szCs w:val="24"/>
            </w:rPr>
            <w:t xml:space="preserve"> – </w:t>
          </w:r>
          <w:r w:rsidR="00D123D4" w:rsidRPr="00726329">
            <w:rPr>
              <w:rFonts w:ascii="Arial" w:hAnsi="Arial" w:cs="Arial"/>
              <w:color w:val="auto"/>
              <w:sz w:val="24"/>
              <w:szCs w:val="24"/>
            </w:rPr>
            <w:t xml:space="preserve">Nível de </w:t>
          </w:r>
          <w:r w:rsidR="00D123D4">
            <w:rPr>
              <w:rFonts w:ascii="Arial" w:hAnsi="Arial" w:cs="Arial"/>
              <w:color w:val="auto"/>
              <w:sz w:val="24"/>
              <w:szCs w:val="24"/>
            </w:rPr>
            <w:t xml:space="preserve">impacto </w:t>
          </w:r>
          <w:r w:rsidR="00D123D4" w:rsidRPr="00726329">
            <w:rPr>
              <w:rFonts w:ascii="Arial" w:hAnsi="Arial" w:cs="Arial"/>
              <w:color w:val="auto"/>
              <w:sz w:val="24"/>
              <w:szCs w:val="24"/>
            </w:rPr>
            <w:t>dos riscos</w:t>
          </w:r>
        </w:p>
        <w:p w:rsidR="00D123D4" w:rsidRDefault="00D123D4" w:rsidP="00D123D4">
          <w:pPr>
            <w:spacing w:after="0" w:line="360" w:lineRule="auto"/>
            <w:rPr>
              <w:rFonts w:ascii="Arial" w:hAnsi="Arial" w:cs="Arial"/>
              <w:noProof/>
              <w:color w:val="auto"/>
              <w:sz w:val="24"/>
              <w:szCs w:val="24"/>
            </w:rPr>
          </w:pPr>
          <w:r w:rsidRPr="00365C35">
            <w:rPr>
              <w:rFonts w:ascii="Arial" w:hAnsi="Arial" w:cs="Arial"/>
              <w:noProof/>
              <w:color w:val="auto"/>
              <w:sz w:val="24"/>
              <w:szCs w:val="24"/>
            </w:rPr>
            <w:t xml:space="preserve">Quadro </w:t>
          </w:r>
          <w:r w:rsidR="001152BE">
            <w:rPr>
              <w:rFonts w:ascii="Arial" w:hAnsi="Arial" w:cs="Arial"/>
              <w:noProof/>
              <w:color w:val="auto"/>
              <w:sz w:val="24"/>
              <w:szCs w:val="24"/>
            </w:rPr>
            <w:t>6</w:t>
          </w:r>
          <w:r>
            <w:rPr>
              <w:rFonts w:ascii="Arial" w:hAnsi="Arial" w:cs="Arial"/>
              <w:noProof/>
              <w:color w:val="auto"/>
              <w:sz w:val="24"/>
              <w:szCs w:val="24"/>
            </w:rPr>
            <w:t xml:space="preserve"> – Nível</w:t>
          </w:r>
          <w:r w:rsidRPr="00365C35">
            <w:rPr>
              <w:rFonts w:ascii="Arial" w:hAnsi="Arial" w:cs="Arial"/>
              <w:noProof/>
              <w:color w:val="auto"/>
              <w:sz w:val="24"/>
              <w:szCs w:val="24"/>
            </w:rPr>
            <w:t xml:space="preserve"> de Avaliação dos Controles Internos Existentes</w:t>
          </w:r>
        </w:p>
        <w:p w:rsidR="00D123D4" w:rsidRDefault="001152BE" w:rsidP="00D123D4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4"/>
              <w:szCs w:val="24"/>
            </w:rPr>
            <w:t>Quadro 7</w:t>
          </w:r>
          <w:r w:rsidR="00D123D4" w:rsidRPr="00726329">
            <w:rPr>
              <w:rFonts w:ascii="Arial" w:hAnsi="Arial" w:cs="Arial"/>
              <w:color w:val="auto"/>
              <w:sz w:val="24"/>
              <w:szCs w:val="24"/>
            </w:rPr>
            <w:t xml:space="preserve"> – Níveis de Riscos Residual</w:t>
          </w:r>
        </w:p>
        <w:p w:rsidR="00D123D4" w:rsidRDefault="00D123D4" w:rsidP="00D123D4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4"/>
              <w:szCs w:val="24"/>
            </w:rPr>
            <w:t>Q</w:t>
          </w:r>
          <w:r w:rsidRPr="00AB1AAD">
            <w:rPr>
              <w:rFonts w:ascii="Arial" w:hAnsi="Arial" w:cs="Arial"/>
              <w:color w:val="auto"/>
              <w:sz w:val="24"/>
              <w:szCs w:val="24"/>
            </w:rPr>
            <w:t>uadro</w:t>
          </w:r>
          <w:r w:rsidR="001152BE">
            <w:rPr>
              <w:rFonts w:ascii="Arial" w:hAnsi="Arial" w:cs="Arial"/>
              <w:color w:val="auto"/>
              <w:sz w:val="24"/>
              <w:szCs w:val="24"/>
            </w:rPr>
            <w:t xml:space="preserve"> 8</w:t>
          </w:r>
          <w:r>
            <w:rPr>
              <w:rFonts w:ascii="Arial" w:hAnsi="Arial" w:cs="Arial"/>
              <w:color w:val="auto"/>
              <w:sz w:val="24"/>
              <w:szCs w:val="24"/>
            </w:rPr>
            <w:t xml:space="preserve"> – Opção de respostas aos riscos</w:t>
          </w:r>
        </w:p>
        <w:p w:rsidR="002140CC" w:rsidRDefault="002140CC" w:rsidP="00D123D4">
          <w:pPr>
            <w:spacing w:after="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</w:p>
        <w:p w:rsidR="0012380D" w:rsidRPr="00365C35" w:rsidRDefault="005F3B47" w:rsidP="006A6673">
          <w:pPr>
            <w:jc w:val="right"/>
            <w:rPr>
              <w:rFonts w:ascii="Arial" w:hAnsi="Arial" w:cs="Arial"/>
              <w:color w:val="auto"/>
            </w:rPr>
          </w:pPr>
        </w:p>
      </w:sdtContent>
    </w:sdt>
    <w:sdt>
      <w:sdtPr>
        <w:rPr>
          <w:rFonts w:ascii="Arial" w:hAnsi="Arial" w:cs="Arial"/>
          <w:color w:val="auto"/>
        </w:rPr>
        <w:id w:val="284621827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  <w:color w:val="auto"/>
              <w:sz w:val="24"/>
              <w:szCs w:val="24"/>
            </w:rPr>
            <w:id w:val="-1631083314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0"/>
              <w:szCs w:val="20"/>
            </w:rPr>
          </w:sdtEndPr>
          <w:sdtContent>
            <w:p w:rsidR="007E3988" w:rsidRDefault="007E3988" w:rsidP="000D1573">
              <w:pPr>
                <w:jc w:val="center"/>
                <w:rPr>
                  <w:rFonts w:ascii="Arial" w:hAnsi="Arial" w:cs="Arial"/>
                  <w:color w:val="auto"/>
                  <w:sz w:val="24"/>
                  <w:szCs w:val="24"/>
                </w:rPr>
              </w:pPr>
            </w:p>
            <w:p w:rsidR="002140CC" w:rsidRPr="00365C35" w:rsidRDefault="002140CC" w:rsidP="000D1573">
              <w:pPr>
                <w:jc w:val="center"/>
                <w:rPr>
                  <w:rFonts w:ascii="Arial" w:hAnsi="Arial" w:cs="Arial"/>
                  <w:color w:val="auto"/>
                  <w:sz w:val="24"/>
                  <w:szCs w:val="24"/>
                </w:rPr>
              </w:pPr>
            </w:p>
            <w:p w:rsidR="007E3988" w:rsidRPr="00365C35" w:rsidRDefault="007E3988" w:rsidP="007E3988">
              <w:pPr>
                <w:jc w:val="center"/>
                <w:rPr>
                  <w:rFonts w:ascii="Arial" w:hAnsi="Arial" w:cs="Arial"/>
                  <w:color w:val="auto"/>
                  <w:sz w:val="24"/>
                  <w:szCs w:val="24"/>
                </w:rPr>
              </w:pPr>
              <w:r w:rsidRPr="00365C35">
                <w:rPr>
                  <w:rFonts w:ascii="Arial" w:hAnsi="Arial" w:cs="Arial"/>
                  <w:b/>
                  <w:color w:val="auto"/>
                  <w:sz w:val="24"/>
                  <w:szCs w:val="24"/>
                </w:rPr>
                <w:lastRenderedPageBreak/>
                <w:t>SUMÁRIO</w:t>
              </w:r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r w:rsidRPr="005F3B47">
                <w:rPr>
                  <w:b/>
                  <w:color w:val="auto"/>
                  <w:sz w:val="24"/>
                  <w:szCs w:val="24"/>
                </w:rPr>
                <w:fldChar w:fldCharType="begin"/>
              </w:r>
              <w:r w:rsidR="007E3988" w:rsidRPr="00365C35">
                <w:rPr>
                  <w:b/>
                  <w:color w:val="auto"/>
                  <w:sz w:val="24"/>
                  <w:szCs w:val="24"/>
                </w:rPr>
                <w:instrText xml:space="preserve"> TOC \o "1-3" \h \z \u </w:instrText>
              </w:r>
              <w:r w:rsidRPr="005F3B47">
                <w:rPr>
                  <w:b/>
                  <w:color w:val="auto"/>
                  <w:sz w:val="24"/>
                  <w:szCs w:val="24"/>
                </w:rPr>
                <w:fldChar w:fldCharType="separate"/>
              </w:r>
              <w:hyperlink w:anchor="_Toc88913407" w:history="1">
                <w:r w:rsidR="004B439C" w:rsidRPr="00365C35">
                  <w:rPr>
                    <w:rStyle w:val="Hyperlink"/>
                    <w:b/>
                    <w:color w:val="auto"/>
                  </w:rPr>
                  <w:t>1.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Apresentação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_Toc88913407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3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08" w:history="1">
                <w:r w:rsidR="004B439C" w:rsidRPr="00365C35">
                  <w:rPr>
                    <w:rStyle w:val="Hyperlink"/>
                    <w:b/>
                    <w:color w:val="auto"/>
                  </w:rPr>
                  <w:t>2.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Priorização de Processos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_Toc88913408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3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09" w:history="1">
                <w:r w:rsidR="004B439C" w:rsidRPr="00365C35">
                  <w:rPr>
                    <w:rStyle w:val="Hyperlink"/>
                    <w:b/>
                    <w:color w:val="auto"/>
                  </w:rPr>
                  <w:t>3.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Papéis e Responsabilidades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_Toc88913409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4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0" w:history="1">
                <w:r w:rsidR="004B439C" w:rsidRPr="00365C35">
                  <w:rPr>
                    <w:rStyle w:val="Hyperlink"/>
                    <w:b/>
                    <w:color w:val="auto"/>
                  </w:rPr>
                  <w:t>4.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Gerenciamento de Riscos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_Toc88913410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4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1" w:history="1">
                <w:r w:rsidR="004B439C" w:rsidRPr="00365C35">
                  <w:rPr>
                    <w:rStyle w:val="Hyperlink"/>
                    <w:b/>
                    <w:color w:val="auto"/>
                  </w:rPr>
                  <w:t>4.1.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Entendimento do Contexto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_Toc88913411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5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2" w:history="1">
                <w:r w:rsidR="004B439C" w:rsidRPr="00365C35">
                  <w:rPr>
                    <w:rStyle w:val="Hyperlink"/>
                    <w:b/>
                    <w:color w:val="auto"/>
                  </w:rPr>
                  <w:t>4.2.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Processo de Identificação, Análise e Avaliação de Riscos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_Toc88913412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6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3" w:history="1">
                <w:r w:rsidR="004B439C" w:rsidRPr="00365C35">
                  <w:rPr>
                    <w:rStyle w:val="Hyperlink"/>
                    <w:b/>
                    <w:color w:val="auto"/>
                  </w:rPr>
                  <w:t>4.2.1.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Identificação e Análise de Riscos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_Toc88913413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6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4" w:history="1">
                <w:r w:rsidR="004B439C" w:rsidRPr="00365C35">
                  <w:rPr>
                    <w:rStyle w:val="Hyperlink"/>
                    <w:b/>
                    <w:color w:val="auto"/>
                  </w:rPr>
                  <w:t>4.2.2.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Avaliação de Riscos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_Toc88913414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8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5" w:history="1">
                <w:r w:rsidR="004B439C" w:rsidRPr="00365C35">
                  <w:rPr>
                    <w:rStyle w:val="Hyperlink"/>
                    <w:b/>
                    <w:color w:val="auto"/>
                  </w:rPr>
                  <w:t>4.3.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Resposta ao Risco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_Toc88913415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12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6" w:history="1">
                <w:r w:rsidR="004B439C" w:rsidRPr="00365C35">
                  <w:rPr>
                    <w:rStyle w:val="Hyperlink"/>
                    <w:b/>
                    <w:color w:val="auto"/>
                  </w:rPr>
                  <w:t>4.4.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Monitoramento e Análise Crítica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_Toc88913416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13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7" w:history="1">
                <w:r w:rsidR="004B439C" w:rsidRPr="00365C35">
                  <w:rPr>
                    <w:rStyle w:val="Hyperlink"/>
                    <w:b/>
                    <w:color w:val="auto"/>
                  </w:rPr>
                  <w:t>4.5.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Reporte e Comunicação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_Toc88913417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14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8" w:history="1">
                <w:r w:rsidR="004B439C" w:rsidRPr="00365C35">
                  <w:rPr>
                    <w:rStyle w:val="Hyperlink"/>
                    <w:b/>
                    <w:color w:val="auto"/>
                  </w:rPr>
                  <w:t>Referências Bibliográficas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_Toc88913418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15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19" w:history="1">
                <w:r w:rsidR="004B439C" w:rsidRPr="00365C35">
                  <w:rPr>
                    <w:rStyle w:val="Hyperlink"/>
                    <w:b/>
                    <w:color w:val="auto"/>
                  </w:rPr>
                  <w:t>Anexos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20" w:history="1">
                <w:r w:rsidR="004B439C" w:rsidRPr="00365C35">
                  <w:rPr>
                    <w:rStyle w:val="Hyperlink"/>
                    <w:b/>
                    <w:color w:val="auto"/>
                  </w:rPr>
                  <w:t>I.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Formulário i – Levantamento de Informações e Grandes tividades do processo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_Toc88913420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16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21" w:history="1">
                <w:r w:rsidR="004B439C" w:rsidRPr="00365C35">
                  <w:rPr>
                    <w:rStyle w:val="Hyperlink"/>
                    <w:b/>
                    <w:color w:val="auto"/>
                  </w:rPr>
                  <w:t>II.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Formulário II – Entendimento do Contexto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_Toc88913421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17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22" w:history="1">
                <w:r w:rsidR="004B439C" w:rsidRPr="00365C35">
                  <w:rPr>
                    <w:rStyle w:val="Hyperlink"/>
                    <w:b/>
                    <w:color w:val="auto"/>
                  </w:rPr>
                  <w:t>III.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Formulário III – Identificação, Análise e Avaliação de Riscos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_Toc88913422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18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4B439C" w:rsidRPr="00365C35" w:rsidRDefault="005F3B47">
              <w:pPr>
                <w:pStyle w:val="Sumrio1"/>
                <w:rPr>
                  <w:smallCaps w:val="0"/>
                  <w:color w:val="auto"/>
                  <w:sz w:val="22"/>
                  <w:szCs w:val="22"/>
                  <w:lang w:eastAsia="pt-BR"/>
                </w:rPr>
              </w:pPr>
              <w:hyperlink w:anchor="_Toc88913423" w:history="1">
                <w:r w:rsidR="004B439C" w:rsidRPr="00365C35">
                  <w:rPr>
                    <w:rStyle w:val="Hyperlink"/>
                    <w:b/>
                    <w:color w:val="auto"/>
                  </w:rPr>
                  <w:t>IV.</w:t>
                </w:r>
                <w:r w:rsidR="004B439C" w:rsidRPr="00365C35">
                  <w:rPr>
                    <w:smallCaps w:val="0"/>
                    <w:color w:val="auto"/>
                    <w:sz w:val="22"/>
                    <w:szCs w:val="22"/>
                    <w:lang w:eastAsia="pt-BR"/>
                  </w:rPr>
                  <w:tab/>
                </w:r>
                <w:r w:rsidR="004B439C" w:rsidRPr="00365C35">
                  <w:rPr>
                    <w:rStyle w:val="Hyperlink"/>
                    <w:b/>
                    <w:color w:val="auto"/>
                  </w:rPr>
                  <w:t>Formulário I</w:t>
                </w:r>
                <w:r w:rsidR="0066523C" w:rsidRPr="00CE12C6">
                  <w:rPr>
                    <w:rStyle w:val="Hyperlink"/>
                    <w:b/>
                    <w:color w:val="auto"/>
                  </w:rPr>
                  <w:t>V</w:t>
                </w:r>
                <w:r w:rsidR="004B439C" w:rsidRPr="00CE12C6">
                  <w:rPr>
                    <w:rStyle w:val="Hyperlink"/>
                    <w:b/>
                    <w:color w:val="auto"/>
                  </w:rPr>
                  <w:t xml:space="preserve"> – Resposta ao Risco</w:t>
                </w:r>
                <w:r w:rsidR="004B439C" w:rsidRPr="00365C35">
                  <w:rPr>
                    <w:webHidden/>
                    <w:color w:val="auto"/>
                  </w:rPr>
                  <w:tab/>
                </w:r>
                <w:r w:rsidRPr="00365C35">
                  <w:rPr>
                    <w:webHidden/>
                    <w:color w:val="auto"/>
                  </w:rPr>
                  <w:fldChar w:fldCharType="begin"/>
                </w:r>
                <w:r w:rsidR="004B439C" w:rsidRPr="00365C35">
                  <w:rPr>
                    <w:webHidden/>
                    <w:color w:val="auto"/>
                  </w:rPr>
                  <w:instrText xml:space="preserve"> PAGEREF _Toc88913423 \h </w:instrText>
                </w:r>
                <w:r w:rsidRPr="00365C35">
                  <w:rPr>
                    <w:webHidden/>
                    <w:color w:val="auto"/>
                  </w:rPr>
                </w:r>
                <w:r w:rsidRPr="00365C35">
                  <w:rPr>
                    <w:webHidden/>
                    <w:color w:val="auto"/>
                  </w:rPr>
                  <w:fldChar w:fldCharType="separate"/>
                </w:r>
                <w:r w:rsidR="004B439C" w:rsidRPr="00365C35">
                  <w:rPr>
                    <w:webHidden/>
                    <w:color w:val="auto"/>
                  </w:rPr>
                  <w:t>20</w:t>
                </w:r>
                <w:r w:rsidRPr="00365C35">
                  <w:rPr>
                    <w:webHidden/>
                    <w:color w:val="auto"/>
                  </w:rPr>
                  <w:fldChar w:fldCharType="end"/>
                </w:r>
              </w:hyperlink>
            </w:p>
            <w:p w:rsidR="007E3988" w:rsidRPr="00365C35" w:rsidRDefault="005F3B47" w:rsidP="007E3988">
              <w:pPr>
                <w:rPr>
                  <w:rFonts w:ascii="Arial" w:hAnsi="Arial" w:cs="Arial"/>
                  <w:color w:val="auto"/>
                </w:rPr>
              </w:pPr>
              <w:r w:rsidRPr="00365C35"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  <w:fldChar w:fldCharType="end"/>
              </w:r>
            </w:p>
          </w:sdtContent>
        </w:sdt>
        <w:p w:rsidR="007E3988" w:rsidRPr="00365C35" w:rsidRDefault="007E3988" w:rsidP="007E3988">
          <w:pPr>
            <w:rPr>
              <w:rFonts w:ascii="Arial" w:hAnsi="Arial" w:cs="Arial"/>
              <w:color w:val="auto"/>
            </w:rPr>
          </w:pPr>
          <w:r w:rsidRPr="00365C35">
            <w:rPr>
              <w:rFonts w:ascii="Arial" w:hAnsi="Arial" w:cs="Arial"/>
              <w:color w:val="auto"/>
            </w:rPr>
            <w:br w:type="page"/>
          </w:r>
        </w:p>
      </w:sdtContent>
    </w:sdt>
    <w:p w:rsidR="007E3988" w:rsidRPr="00365C35" w:rsidRDefault="005F3B47" w:rsidP="007E3988">
      <w:pPr>
        <w:pStyle w:val="Ttulo1"/>
        <w:numPr>
          <w:ilvl w:val="0"/>
          <w:numId w:val="3"/>
        </w:numPr>
        <w:spacing w:before="100" w:beforeAutospacing="1" w:after="100" w:afterAutospacing="1"/>
        <w:rPr>
          <w:rFonts w:cs="Arial"/>
          <w:b/>
          <w:color w:val="auto"/>
          <w:sz w:val="28"/>
          <w:szCs w:val="28"/>
        </w:rPr>
      </w:pPr>
      <w:bookmarkStart w:id="0" w:name="_Toc467504697"/>
      <w:bookmarkStart w:id="1" w:name="_Toc470192391"/>
      <w:bookmarkStart w:id="2" w:name="_Toc88913407"/>
      <w:r>
        <w:rPr>
          <w:rFonts w:cs="Arial"/>
          <w:b/>
          <w:noProof/>
          <w:color w:val="auto"/>
          <w:sz w:val="28"/>
          <w:szCs w:val="28"/>
          <w:lang w:eastAsia="pt-BR"/>
        </w:rPr>
        <w:lastRenderedPageBreak/>
        <w:pict>
          <v:group id="Group 62" o:spid="_x0000_s1085" style="position:absolute;left:0;text-align:left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">
            <v:oval id="Oval 63" o:spid="_x0000_s1027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" fillcolor="#fe8637" strokecolor="#fe8637" strokeweight="3pt">
              <v:stroke linestyle="thinThin"/>
            </v:oval>
            <v:rect id="Rectangle 64" o:spid="_x0000_s1028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59" o:spid="_x0000_s1082" style="position:absolute;left:0;text-align:left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">
            <v:oval id="Oval 60" o:spid="_x0000_s1084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" fillcolor="#fe8637" strokecolor="#fe8637" strokeweight="3pt">
              <v:stroke linestyle="thinThin"/>
            </v:oval>
            <v:rect id="Rectangle 61" o:spid="_x0000_s1083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56" o:spid="_x0000_s1079" style="position:absolute;left:0;text-align:left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">
            <v:oval id="Oval 57" o:spid="_x0000_s1081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" fillcolor="#fe8637" strokecolor="#fe8637" strokeweight="3pt">
              <v:stroke linestyle="thinThin"/>
            </v:oval>
            <v:rect id="Rectangle 58" o:spid="_x0000_s1080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zvxAAAANsAAAAPAAAAZHJzL2Rvd25yZXYueG1sRI/dasJA&#10;FITvBd9hOUJvpG60IC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BfU/O/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53" o:spid="_x0000_s1076" style="position:absolute;left:0;text-align:left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">
            <v:oval id="Oval 54" o:spid="_x0000_s1078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" fillcolor="#fe8637" strokecolor="#fe8637" strokeweight="3pt">
              <v:stroke linestyle="thinThin"/>
            </v:oval>
            <v:rect id="Rectangle 55" o:spid="_x0000_s1077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KY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Why/hB8jdDQAA//8DAFBLAQItABQABgAIAAAAIQDb4fbL7gAAAIUBAAATAAAAAAAAAAAAAAAA&#10;AAAAAABbQ29udGVudF9UeXBlc10ueG1sUEsBAi0AFAAGAAgAAAAhAFr0LFu/AAAAFQEAAAsAAAAA&#10;AAAAAAAAAAAAHwEAAF9yZWxzLy5yZWxzUEsBAi0AFAAGAAgAAAAhAOcGYpjBAAAA2wAAAA8AAAAA&#10;AAAAAAAAAAAABwIAAGRycy9kb3ducmV2LnhtbFBLBQYAAAAAAwADALcAAAD1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50" o:spid="_x0000_s1073" style="position:absolute;left:0;text-align:left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">
            <v:oval id="Oval 51" o:spid="_x0000_s1075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" fillcolor="#fe8637" strokecolor="#fe8637" strokeweight="3pt">
              <v:stroke linestyle="thinThin"/>
            </v:oval>
            <v:rect id="Rectangle 52" o:spid="_x0000_s1074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47" o:spid="_x0000_s1070" style="position:absolute;left:0;text-align:left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">
            <v:oval id="Oval 48" o:spid="_x0000_s1072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" fillcolor="#fe8637" strokecolor="#fe8637" strokeweight="3pt">
              <v:stroke linestyle="thinThin"/>
            </v:oval>
            <v:rect id="Rectangle 49" o:spid="_x0000_s1071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Group 44" o:spid="_x0000_s1067" style="position:absolute;left:0;text-align:left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">
            <v:oval id="Oval 45" o:spid="_x0000_s1069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" fillcolor="#fe8637" strokecolor="#fe8637" strokeweight="3pt">
              <v:stroke linestyle="thinThin"/>
            </v:oval>
            <v:rect id="Rectangle 46" o:spid="_x0000_s1068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/>
            <w10:wrap anchorx="margin" anchory="margin"/>
          </v:group>
        </w:pict>
      </w:r>
      <w:bookmarkEnd w:id="0"/>
      <w:bookmarkEnd w:id="1"/>
      <w:r w:rsidR="00D31D6A" w:rsidRPr="00365C35">
        <w:rPr>
          <w:rFonts w:cs="Arial"/>
          <w:b/>
          <w:color w:val="auto"/>
          <w:sz w:val="28"/>
          <w:szCs w:val="28"/>
        </w:rPr>
        <w:t>Apresentação</w:t>
      </w:r>
      <w:bookmarkEnd w:id="2"/>
    </w:p>
    <w:p w:rsidR="00C04D0E" w:rsidRPr="00E132B5" w:rsidRDefault="007E3988" w:rsidP="007E3988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E132B5">
        <w:rPr>
          <w:rFonts w:ascii="Arial" w:hAnsi="Arial" w:cs="Arial"/>
          <w:color w:val="auto"/>
          <w:sz w:val="24"/>
          <w:szCs w:val="24"/>
        </w:rPr>
        <w:t xml:space="preserve">Este Guia </w:t>
      </w:r>
      <w:r w:rsidR="002C116C" w:rsidRPr="00E132B5">
        <w:rPr>
          <w:rFonts w:ascii="Arial" w:hAnsi="Arial" w:cs="Arial"/>
          <w:color w:val="auto"/>
          <w:sz w:val="24"/>
          <w:szCs w:val="24"/>
        </w:rPr>
        <w:t xml:space="preserve">é uma 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importante </w:t>
      </w:r>
      <w:r w:rsidR="002C116C" w:rsidRPr="00E132B5">
        <w:rPr>
          <w:rFonts w:ascii="Arial" w:hAnsi="Arial" w:cs="Arial"/>
          <w:color w:val="auto"/>
          <w:sz w:val="24"/>
          <w:szCs w:val="24"/>
        </w:rPr>
        <w:t xml:space="preserve">ferramenta 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para </w:t>
      </w:r>
      <w:r w:rsidR="005578B2" w:rsidRPr="00E132B5">
        <w:rPr>
          <w:rFonts w:ascii="Arial" w:hAnsi="Arial" w:cs="Arial"/>
          <w:color w:val="auto"/>
          <w:sz w:val="24"/>
          <w:szCs w:val="24"/>
        </w:rPr>
        <w:t xml:space="preserve">implementação da gestão de riscos </w:t>
      </w:r>
      <w:r w:rsidRPr="00E132B5">
        <w:rPr>
          <w:rFonts w:ascii="Arial" w:hAnsi="Arial" w:cs="Arial"/>
          <w:color w:val="auto"/>
          <w:sz w:val="24"/>
          <w:szCs w:val="24"/>
        </w:rPr>
        <w:t>no Ministério da Saúde</w:t>
      </w:r>
      <w:r w:rsidR="002C116C" w:rsidRPr="00E132B5">
        <w:rPr>
          <w:rFonts w:ascii="Arial" w:hAnsi="Arial" w:cs="Arial"/>
          <w:color w:val="auto"/>
          <w:sz w:val="24"/>
          <w:szCs w:val="24"/>
        </w:rPr>
        <w:t>, orientando n</w:t>
      </w:r>
      <w:r w:rsidRPr="00E132B5">
        <w:rPr>
          <w:rFonts w:ascii="Arial" w:hAnsi="Arial" w:cs="Arial"/>
          <w:color w:val="auto"/>
          <w:sz w:val="24"/>
          <w:szCs w:val="24"/>
        </w:rPr>
        <w:t>a operacionalização do processo de gerenciamento de riscos, de maneira rápida, simples e objetiva</w:t>
      </w:r>
      <w:r w:rsidR="00365C35" w:rsidRPr="00E132B5">
        <w:rPr>
          <w:rFonts w:ascii="Arial" w:hAnsi="Arial" w:cs="Arial"/>
          <w:color w:val="auto"/>
          <w:sz w:val="24"/>
          <w:szCs w:val="24"/>
        </w:rPr>
        <w:t xml:space="preserve"> e de acordo com as singularidades</w:t>
      </w:r>
      <w:r w:rsidR="00A713B5" w:rsidRPr="00E132B5">
        <w:rPr>
          <w:rFonts w:ascii="Arial" w:hAnsi="Arial" w:cs="Arial"/>
          <w:color w:val="auto"/>
          <w:sz w:val="24"/>
          <w:szCs w:val="24"/>
        </w:rPr>
        <w:t xml:space="preserve"> e especificidades dos processos de cada </w:t>
      </w:r>
      <w:r w:rsidR="00365C35" w:rsidRPr="00E132B5">
        <w:rPr>
          <w:rFonts w:ascii="Arial" w:hAnsi="Arial" w:cs="Arial"/>
          <w:color w:val="auto"/>
          <w:sz w:val="24"/>
          <w:szCs w:val="24"/>
        </w:rPr>
        <w:t>Unidade Organizacional (UO)</w:t>
      </w:r>
      <w:r w:rsidRPr="00E132B5">
        <w:rPr>
          <w:rFonts w:ascii="Arial" w:hAnsi="Arial" w:cs="Arial"/>
          <w:color w:val="auto"/>
          <w:sz w:val="24"/>
          <w:szCs w:val="24"/>
        </w:rPr>
        <w:t>.</w:t>
      </w:r>
    </w:p>
    <w:p w:rsidR="00E84FD9" w:rsidRDefault="00365C35" w:rsidP="00365C35">
      <w:pPr>
        <w:spacing w:line="360" w:lineRule="auto"/>
        <w:ind w:firstLine="502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E132B5">
        <w:rPr>
          <w:rFonts w:ascii="Arial" w:hAnsi="Arial" w:cs="Arial"/>
          <w:color w:val="auto"/>
          <w:sz w:val="24"/>
          <w:szCs w:val="24"/>
        </w:rPr>
        <w:t xml:space="preserve">A sua utilização deve </w:t>
      </w:r>
      <w:r w:rsidR="00C04D0E" w:rsidRPr="00E132B5">
        <w:rPr>
          <w:rFonts w:ascii="Arial" w:hAnsi="Arial" w:cs="Arial"/>
          <w:color w:val="auto"/>
          <w:sz w:val="24"/>
          <w:szCs w:val="24"/>
        </w:rPr>
        <w:t xml:space="preserve">ser interpretada em concordância com a Metodologia de Gestão de Riscos 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e à </w:t>
      </w:r>
      <w:r w:rsidR="00C04D0E" w:rsidRPr="00E132B5">
        <w:rPr>
          <w:rFonts w:ascii="Arial" w:hAnsi="Arial" w:cs="Arial"/>
          <w:color w:val="auto"/>
          <w:sz w:val="24"/>
          <w:szCs w:val="24"/>
        </w:rPr>
        <w:t>luz da Política de Gestão de Riscos do Ministério da Saúde – PGR/MS</w:t>
      </w:r>
      <w:r w:rsidR="00090851" w:rsidRPr="00E132B5">
        <w:rPr>
          <w:rFonts w:ascii="Arial" w:hAnsi="Arial" w:cs="Arial"/>
          <w:color w:val="auto"/>
          <w:sz w:val="24"/>
          <w:szCs w:val="24"/>
        </w:rPr>
        <w:t xml:space="preserve"> (Portaria GM/MS 1.185/2021)</w:t>
      </w:r>
      <w:r w:rsidR="00C04D0E" w:rsidRPr="00E132B5">
        <w:rPr>
          <w:rFonts w:ascii="Arial" w:hAnsi="Arial" w:cs="Arial"/>
          <w:color w:val="auto"/>
          <w:sz w:val="24"/>
          <w:szCs w:val="24"/>
        </w:rPr>
        <w:t xml:space="preserve">. 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E o </w:t>
      </w:r>
      <w:r w:rsidR="00C04D0E" w:rsidRPr="00E132B5">
        <w:rPr>
          <w:rFonts w:ascii="Arial" w:hAnsi="Arial" w:cs="Arial"/>
          <w:color w:val="auto"/>
          <w:sz w:val="24"/>
          <w:szCs w:val="24"/>
        </w:rPr>
        <w:t>seu aprimoramento pode e deve ser promovido, especialmente em decorrência da maturidade e publicações especializadas, num processo de contínuo aprendizado.</w:t>
      </w:r>
    </w:p>
    <w:p w:rsidR="00365C35" w:rsidRPr="00A467D1" w:rsidRDefault="00365C35" w:rsidP="00365C35">
      <w:pPr>
        <w:spacing w:line="360" w:lineRule="auto"/>
        <w:ind w:firstLine="502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A467D1">
        <w:rPr>
          <w:rFonts w:ascii="Arial" w:hAnsi="Arial" w:cs="Arial"/>
          <w:i/>
          <w:color w:val="auto"/>
          <w:sz w:val="28"/>
          <w:szCs w:val="28"/>
        </w:rPr>
        <w:t>Este guia é um ponto de partida, portanto, não se esgota!</w:t>
      </w:r>
    </w:p>
    <w:p w:rsidR="00E84FD9" w:rsidRPr="00A467D1" w:rsidRDefault="00E84FD9" w:rsidP="00365C35">
      <w:pPr>
        <w:spacing w:line="360" w:lineRule="auto"/>
        <w:ind w:firstLine="502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140CC" w:rsidRDefault="002140CC" w:rsidP="00365C35">
      <w:pPr>
        <w:spacing w:line="360" w:lineRule="auto"/>
        <w:ind w:firstLine="502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B34070" w:rsidRPr="00365C35" w:rsidRDefault="005F3B47" w:rsidP="00B34070">
      <w:pPr>
        <w:pStyle w:val="Ttulo1"/>
        <w:numPr>
          <w:ilvl w:val="0"/>
          <w:numId w:val="3"/>
        </w:numPr>
        <w:spacing w:before="100" w:beforeAutospacing="1" w:after="100" w:afterAutospacing="1"/>
        <w:rPr>
          <w:rFonts w:cs="Arial"/>
          <w:b/>
          <w:color w:val="auto"/>
          <w:sz w:val="28"/>
          <w:szCs w:val="28"/>
        </w:rPr>
      </w:pPr>
      <w:bookmarkStart w:id="3" w:name="_Toc88913408"/>
      <w:r>
        <w:rPr>
          <w:rFonts w:cs="Arial"/>
          <w:b/>
          <w:noProof/>
          <w:color w:val="auto"/>
          <w:sz w:val="28"/>
          <w:szCs w:val="28"/>
          <w:lang w:eastAsia="pt-BR"/>
        </w:rPr>
        <w:lastRenderedPageBreak/>
        <w:pict>
          <v:group id="_x0000_s1064" style="position:absolute;left:0;text-align:left;margin-left:0;margin-top:10in;width:43.2pt;height:43.2pt;z-index:25166848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">
            <v:oval id="Oval 63" o:spid="_x0000_s1066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" fillcolor="#fe8637" strokecolor="#fe8637" strokeweight="3pt">
              <v:stroke linestyle="thinThin"/>
            </v:oval>
            <v:rect id="Rectangle 64" o:spid="_x0000_s1065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61" style="position:absolute;left:0;text-align:left;margin-left:0;margin-top:10in;width:43.2pt;height:43.2pt;z-index:25166950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">
            <v:oval id="Oval 60" o:spid="_x0000_s1063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" fillcolor="#fe8637" strokecolor="#fe8637" strokeweight="3pt">
              <v:stroke linestyle="thinThin"/>
            </v:oval>
            <v:rect id="Rectangle 61" o:spid="_x0000_s1062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58" style="position:absolute;left:0;text-align:left;margin-left:0;margin-top:10in;width:43.2pt;height:43.2pt;z-index:25167052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">
            <v:oval id="Oval 57" o:spid="_x0000_s1060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" fillcolor="#fe8637" strokecolor="#fe8637" strokeweight="3pt">
              <v:stroke linestyle="thinThin"/>
            </v:oval>
            <v:rect id="Rectangle 58" o:spid="_x0000_s1059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55" style="position:absolute;left:0;text-align:left;margin-left:0;margin-top:10in;width:43.2pt;height:43.2pt;z-index:25167155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">
            <v:oval id="Oval 54" o:spid="_x0000_s1057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" fillcolor="#fe8637" strokecolor="#fe8637" strokeweight="3pt">
              <v:stroke linestyle="thinThin"/>
            </v:oval>
            <v:rect id="Rectangle 55" o:spid="_x0000_s1056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52" style="position:absolute;left:0;text-align:left;margin-left:0;margin-top:10in;width:43.2pt;height:43.2pt;z-index:2516725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">
            <v:oval id="Oval 51" o:spid="_x0000_s1054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" fillcolor="#fe8637" strokecolor="#fe8637" strokeweight="3pt">
              <v:stroke linestyle="thinThin"/>
            </v:oval>
            <v:rect id="Rectangle 52" o:spid="_x0000_s1053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49" style="position:absolute;left:0;text-align:left;margin-left:0;margin-top:10in;width:43.2pt;height:43.2pt;z-index:2516736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">
            <v:oval id="Oval 48" o:spid="_x0000_s1051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" fillcolor="#fe8637" strokecolor="#fe8637" strokeweight="3pt">
              <v:stroke linestyle="thinThin"/>
            </v:oval>
            <v:rect id="Rectangle 49" o:spid="_x0000_s1050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/>
            <w10:wrap anchorx="margin" anchory="margin"/>
          </v:group>
        </w:pict>
      </w:r>
      <w:r>
        <w:rPr>
          <w:rFonts w:cs="Arial"/>
          <w:b/>
          <w:noProof/>
          <w:color w:val="auto"/>
          <w:sz w:val="28"/>
          <w:szCs w:val="28"/>
          <w:lang w:eastAsia="pt-BR"/>
        </w:rPr>
        <w:pict>
          <v:group id="_x0000_s1046" style="position:absolute;left:0;text-align:left;margin-left:0;margin-top:10in;width:43.2pt;height:43.2pt;z-index:2516746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">
            <v:oval id="Oval 45" o:spid="_x0000_s1048" style="position:absolute;left:10860;top:14898;width:297;height:30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" fillcolor="#fe8637" strokecolor="#fe8637" strokeweight="3pt">
              <v:stroke linestyle="thinThin"/>
            </v:oval>
            <v:rect id="Rectangle 46" o:spid="_x0000_s1047" style="position:absolute;left:10653;top:14697;width:86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<w10:wrap anchorx="margin" anchory="margin"/>
          </v:group>
        </w:pict>
      </w:r>
      <w:r w:rsidR="00B34070" w:rsidRPr="00365C35">
        <w:rPr>
          <w:rFonts w:cs="Arial"/>
          <w:b/>
          <w:color w:val="auto"/>
          <w:sz w:val="28"/>
          <w:szCs w:val="28"/>
        </w:rPr>
        <w:t>Priorização de Processos</w:t>
      </w:r>
      <w:bookmarkEnd w:id="3"/>
    </w:p>
    <w:p w:rsidR="00B70DAB" w:rsidRPr="00365C35" w:rsidRDefault="00656886" w:rsidP="00ED10DC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A gestão de riscos deve ser parte integrante de todos os processos organizacionais, entretanto ela não deve ser aplicada a todos os seus processos com a mesma intensidade, visto que os recursos da organização são limitados. </w:t>
      </w:r>
    </w:p>
    <w:p w:rsidR="00656886" w:rsidRPr="00365C35" w:rsidRDefault="00B70DAB" w:rsidP="00ED10DC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O</w:t>
      </w:r>
      <w:r w:rsidR="00656886" w:rsidRPr="00365C35">
        <w:rPr>
          <w:rFonts w:ascii="Arial" w:hAnsi="Arial" w:cs="Arial"/>
          <w:color w:val="auto"/>
          <w:sz w:val="24"/>
          <w:szCs w:val="24"/>
        </w:rPr>
        <w:t xml:space="preserve"> esforço deve ser maior nos processos que contribuem fortemente com a capacidade de realização dos processos essenciais para o cumprimento dos objetivos </w:t>
      </w:r>
      <w:r w:rsidR="001C6F6E" w:rsidRPr="00365C35">
        <w:rPr>
          <w:rFonts w:ascii="Arial" w:hAnsi="Arial" w:cs="Arial"/>
          <w:color w:val="auto"/>
          <w:sz w:val="24"/>
          <w:szCs w:val="24"/>
        </w:rPr>
        <w:t xml:space="preserve">estratégicos. </w:t>
      </w:r>
      <w:r w:rsidR="00656886" w:rsidRPr="00365C35">
        <w:rPr>
          <w:rFonts w:ascii="Arial" w:hAnsi="Arial" w:cs="Arial"/>
          <w:color w:val="auto"/>
          <w:sz w:val="24"/>
          <w:szCs w:val="24"/>
        </w:rPr>
        <w:t>A base para a priorização é a Cadeia de Valor vinculad</w:t>
      </w:r>
      <w:r w:rsidR="006930DC" w:rsidRPr="00365C35">
        <w:rPr>
          <w:rFonts w:ascii="Arial" w:hAnsi="Arial" w:cs="Arial"/>
          <w:color w:val="auto"/>
          <w:sz w:val="24"/>
          <w:szCs w:val="24"/>
        </w:rPr>
        <w:t>a</w:t>
      </w:r>
      <w:r w:rsidR="00656886" w:rsidRPr="00365C35">
        <w:rPr>
          <w:rFonts w:ascii="Arial" w:hAnsi="Arial" w:cs="Arial"/>
          <w:color w:val="auto"/>
          <w:sz w:val="24"/>
          <w:szCs w:val="24"/>
        </w:rPr>
        <w:t xml:space="preserve"> aos Objetivos do Mapa Estratégico, registrados no Plano Nacional</w:t>
      </w:r>
      <w:r w:rsidR="00365C35" w:rsidRPr="00365C35">
        <w:rPr>
          <w:rFonts w:ascii="Arial" w:hAnsi="Arial" w:cs="Arial"/>
          <w:color w:val="auto"/>
          <w:sz w:val="24"/>
          <w:szCs w:val="24"/>
        </w:rPr>
        <w:t xml:space="preserve"> de Saúde (PNS) e </w:t>
      </w:r>
      <w:r w:rsidR="00656886" w:rsidRPr="00365C35">
        <w:rPr>
          <w:rFonts w:ascii="Arial" w:hAnsi="Arial" w:cs="Arial"/>
          <w:color w:val="auto"/>
          <w:sz w:val="24"/>
          <w:szCs w:val="24"/>
        </w:rPr>
        <w:t>Plano Plurianual (PPA).</w:t>
      </w:r>
    </w:p>
    <w:p w:rsidR="000D45C5" w:rsidRDefault="00656886" w:rsidP="00E84FD9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E132B5">
        <w:rPr>
          <w:rFonts w:ascii="Arial" w:hAnsi="Arial" w:cs="Arial"/>
          <w:color w:val="auto"/>
          <w:sz w:val="24"/>
          <w:szCs w:val="24"/>
        </w:rPr>
        <w:t xml:space="preserve">Então é </w:t>
      </w:r>
      <w:r w:rsidR="001A1F1A" w:rsidRPr="00E132B5">
        <w:rPr>
          <w:rFonts w:ascii="Arial" w:hAnsi="Arial" w:cs="Arial"/>
          <w:color w:val="auto"/>
          <w:sz w:val="24"/>
          <w:szCs w:val="24"/>
        </w:rPr>
        <w:t>necessário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 que as Unidades </w:t>
      </w:r>
      <w:r w:rsidR="00EC468A" w:rsidRPr="00E132B5">
        <w:rPr>
          <w:rFonts w:ascii="Arial" w:hAnsi="Arial" w:cs="Arial"/>
          <w:color w:val="auto"/>
          <w:sz w:val="24"/>
          <w:szCs w:val="24"/>
        </w:rPr>
        <w:t>Organizacionais (UO</w:t>
      </w:r>
      <w:r w:rsidR="001C6F6E" w:rsidRPr="00E132B5">
        <w:rPr>
          <w:rFonts w:ascii="Arial" w:hAnsi="Arial" w:cs="Arial"/>
          <w:color w:val="auto"/>
          <w:sz w:val="24"/>
          <w:szCs w:val="24"/>
        </w:rPr>
        <w:t>) definam</w:t>
      </w:r>
      <w:r w:rsidRPr="00E132B5">
        <w:rPr>
          <w:rFonts w:ascii="Arial" w:hAnsi="Arial" w:cs="Arial"/>
          <w:color w:val="auto"/>
          <w:sz w:val="24"/>
          <w:szCs w:val="24"/>
        </w:rPr>
        <w:t xml:space="preserve"> quais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processos terão prioridades para o mapeamento e o gerenciamento dos riscos, em um determinado período, </w:t>
      </w:r>
      <w:r w:rsidR="001A1F1A" w:rsidRPr="00365C35">
        <w:rPr>
          <w:rFonts w:ascii="Arial" w:hAnsi="Arial" w:cs="Arial"/>
          <w:color w:val="auto"/>
          <w:sz w:val="24"/>
          <w:szCs w:val="24"/>
        </w:rPr>
        <w:t xml:space="preserve">utilizando-se de premissas que contribuem para eleger os processos </w:t>
      </w:r>
      <w:r w:rsidRPr="00365C35">
        <w:rPr>
          <w:rFonts w:ascii="Arial" w:hAnsi="Arial" w:cs="Arial"/>
          <w:color w:val="auto"/>
          <w:sz w:val="24"/>
          <w:szCs w:val="24"/>
        </w:rPr>
        <w:t>em função do seu grau de exposição, complexidade e relevância</w:t>
      </w:r>
      <w:r w:rsidR="001A1F1A" w:rsidRPr="00365C35">
        <w:rPr>
          <w:rFonts w:ascii="Arial" w:hAnsi="Arial" w:cs="Arial"/>
          <w:color w:val="auto"/>
          <w:sz w:val="24"/>
          <w:szCs w:val="24"/>
        </w:rPr>
        <w:t xml:space="preserve">, </w:t>
      </w:r>
      <w:r w:rsidR="00BE3EC8" w:rsidRPr="00365C35">
        <w:rPr>
          <w:rFonts w:ascii="Arial" w:hAnsi="Arial" w:cs="Arial"/>
          <w:color w:val="auto"/>
          <w:sz w:val="24"/>
          <w:szCs w:val="24"/>
        </w:rPr>
        <w:t>determinações e recomendações dos órgãos de</w:t>
      </w:r>
      <w:r w:rsidR="00C81CAE">
        <w:rPr>
          <w:rFonts w:ascii="Arial" w:hAnsi="Arial" w:cs="Arial"/>
          <w:color w:val="auto"/>
          <w:sz w:val="24"/>
          <w:szCs w:val="24"/>
        </w:rPr>
        <w:t xml:space="preserve"> </w:t>
      </w:r>
      <w:r w:rsidR="002140CC">
        <w:rPr>
          <w:rFonts w:ascii="Arial" w:hAnsi="Arial" w:cs="Arial"/>
          <w:color w:val="auto"/>
          <w:sz w:val="24"/>
          <w:szCs w:val="24"/>
        </w:rPr>
        <w:t>f</w:t>
      </w:r>
      <w:r w:rsidR="00E84FD9">
        <w:rPr>
          <w:rFonts w:ascii="Arial" w:hAnsi="Arial" w:cs="Arial"/>
          <w:color w:val="auto"/>
          <w:sz w:val="24"/>
          <w:szCs w:val="24"/>
        </w:rPr>
        <w:t>iscalização</w:t>
      </w:r>
      <w:r w:rsidR="00BE3EC8" w:rsidRPr="00365C35">
        <w:rPr>
          <w:rFonts w:ascii="Arial" w:hAnsi="Arial" w:cs="Arial"/>
          <w:color w:val="auto"/>
          <w:sz w:val="24"/>
          <w:szCs w:val="24"/>
        </w:rPr>
        <w:t xml:space="preserve"> e controle, especial aquelas sobre gestão de riscos.</w:t>
      </w:r>
    </w:p>
    <w:p w:rsidR="00C81CAE" w:rsidRDefault="00C81CAE" w:rsidP="00E84FD9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</w:p>
    <w:p w:rsidR="00353E38" w:rsidRPr="00365C35" w:rsidRDefault="00AE43F1" w:rsidP="00A467D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76725" cy="2266950"/>
            <wp:effectExtent l="57150" t="0" r="276225" b="0"/>
            <wp:docPr id="10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C2BDA" w:rsidRDefault="00CE295E" w:rsidP="00EF4D63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Os processos priorizados pelos gestores irão compor o </w:t>
      </w:r>
      <w:r w:rsidR="00ED10DC" w:rsidRPr="00365C35">
        <w:rPr>
          <w:rFonts w:ascii="Arial" w:hAnsi="Arial" w:cs="Arial"/>
          <w:color w:val="auto"/>
          <w:sz w:val="24"/>
          <w:szCs w:val="24"/>
        </w:rPr>
        <w:t xml:space="preserve">Plano de Gestão de </w:t>
      </w:r>
      <w:r w:rsidR="00ED10DC" w:rsidRPr="00E132B5">
        <w:rPr>
          <w:rFonts w:ascii="Arial" w:hAnsi="Arial" w:cs="Arial"/>
          <w:color w:val="auto"/>
          <w:sz w:val="24"/>
          <w:szCs w:val="24"/>
        </w:rPr>
        <w:t xml:space="preserve">Riscos </w:t>
      </w:r>
      <w:r w:rsidRPr="00E132B5">
        <w:rPr>
          <w:rFonts w:ascii="Arial" w:hAnsi="Arial" w:cs="Arial"/>
          <w:color w:val="auto"/>
          <w:sz w:val="24"/>
          <w:szCs w:val="24"/>
        </w:rPr>
        <w:t>da Unidade</w:t>
      </w:r>
      <w:r w:rsidR="007A57B1" w:rsidRPr="00E132B5">
        <w:rPr>
          <w:rFonts w:ascii="Arial" w:hAnsi="Arial" w:cs="Arial"/>
          <w:color w:val="auto"/>
          <w:sz w:val="24"/>
          <w:szCs w:val="24"/>
        </w:rPr>
        <w:t xml:space="preserve"> Organizacional (UO)</w:t>
      </w:r>
      <w:r w:rsidRPr="00E132B5">
        <w:rPr>
          <w:rFonts w:ascii="Arial" w:hAnsi="Arial" w:cs="Arial"/>
          <w:color w:val="auto"/>
          <w:sz w:val="24"/>
          <w:szCs w:val="24"/>
        </w:rPr>
        <w:t>.</w:t>
      </w:r>
    </w:p>
    <w:p w:rsidR="007E3988" w:rsidRPr="00354D13" w:rsidRDefault="00954CBE" w:rsidP="007E3988">
      <w:pPr>
        <w:pStyle w:val="Ttulo1"/>
        <w:numPr>
          <w:ilvl w:val="0"/>
          <w:numId w:val="3"/>
        </w:numPr>
        <w:spacing w:before="100" w:beforeAutospacing="1" w:after="100" w:afterAutospacing="1"/>
        <w:rPr>
          <w:rFonts w:cs="Arial"/>
          <w:b/>
          <w:color w:val="auto"/>
          <w:sz w:val="28"/>
          <w:szCs w:val="28"/>
        </w:rPr>
      </w:pPr>
      <w:bookmarkStart w:id="4" w:name="_Toc88913409"/>
      <w:r w:rsidRPr="00354D13">
        <w:rPr>
          <w:rFonts w:cs="Arial"/>
          <w:b/>
          <w:color w:val="auto"/>
          <w:sz w:val="28"/>
          <w:szCs w:val="28"/>
        </w:rPr>
        <w:t>Papéis e Responsabilidades</w:t>
      </w:r>
      <w:bookmarkEnd w:id="4"/>
    </w:p>
    <w:p w:rsidR="007E3988" w:rsidRPr="00365C35" w:rsidRDefault="007E3988" w:rsidP="007E3988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O Guia foi elaborado a partir da</w:t>
      </w:r>
      <w:r w:rsidR="00227AD2" w:rsidRPr="00365C35">
        <w:rPr>
          <w:rFonts w:ascii="Arial" w:hAnsi="Arial" w:cs="Arial"/>
          <w:color w:val="auto"/>
          <w:sz w:val="24"/>
          <w:szCs w:val="24"/>
        </w:rPr>
        <w:t xml:space="preserve"> Política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de </w:t>
      </w:r>
      <w:r w:rsidR="00227AD2" w:rsidRPr="00365C35">
        <w:rPr>
          <w:rFonts w:ascii="Arial" w:hAnsi="Arial" w:cs="Arial"/>
          <w:color w:val="auto"/>
          <w:sz w:val="24"/>
          <w:szCs w:val="24"/>
        </w:rPr>
        <w:t>G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estão de </w:t>
      </w:r>
      <w:r w:rsidR="00227AD2" w:rsidRPr="00365C35">
        <w:rPr>
          <w:rFonts w:ascii="Arial" w:hAnsi="Arial" w:cs="Arial"/>
          <w:color w:val="auto"/>
          <w:sz w:val="24"/>
          <w:szCs w:val="24"/>
        </w:rPr>
        <w:t>R</w:t>
      </w:r>
      <w:r w:rsidRPr="00365C35">
        <w:rPr>
          <w:rFonts w:ascii="Arial" w:hAnsi="Arial" w:cs="Arial"/>
          <w:color w:val="auto"/>
          <w:sz w:val="24"/>
          <w:szCs w:val="24"/>
        </w:rPr>
        <w:t>iscos</w:t>
      </w:r>
      <w:r w:rsidR="00354D13">
        <w:rPr>
          <w:rFonts w:ascii="Arial" w:hAnsi="Arial" w:cs="Arial"/>
          <w:color w:val="auto"/>
          <w:sz w:val="24"/>
          <w:szCs w:val="24"/>
        </w:rPr>
        <w:t xml:space="preserve"> e d</w:t>
      </w:r>
      <w:r w:rsidR="00354D13" w:rsidRPr="00365C35">
        <w:rPr>
          <w:rFonts w:ascii="Arial" w:hAnsi="Arial" w:cs="Arial"/>
          <w:color w:val="auto"/>
          <w:sz w:val="24"/>
          <w:szCs w:val="24"/>
        </w:rPr>
        <w:t xml:space="preserve">a Metodologia </w:t>
      </w:r>
      <w:r w:rsidR="00A65F93" w:rsidRPr="00365C35">
        <w:rPr>
          <w:rFonts w:ascii="Arial" w:hAnsi="Arial" w:cs="Arial"/>
          <w:color w:val="auto"/>
          <w:sz w:val="24"/>
          <w:szCs w:val="24"/>
        </w:rPr>
        <w:t xml:space="preserve">onde foram definidos a estrutura, </w:t>
      </w:r>
      <w:r w:rsidR="002C116C" w:rsidRPr="00365C35">
        <w:rPr>
          <w:rFonts w:ascii="Arial" w:hAnsi="Arial" w:cs="Arial"/>
          <w:color w:val="auto"/>
          <w:sz w:val="24"/>
          <w:szCs w:val="24"/>
        </w:rPr>
        <w:t xml:space="preserve">os papéis e as responsabilidades dos atores </w:t>
      </w:r>
      <w:r w:rsidR="00824548" w:rsidRPr="00365C35">
        <w:rPr>
          <w:rFonts w:ascii="Arial" w:hAnsi="Arial" w:cs="Arial"/>
          <w:color w:val="auto"/>
          <w:sz w:val="24"/>
          <w:szCs w:val="24"/>
        </w:rPr>
        <w:t>envolvidas no processo de gerenciamento de riscos.</w:t>
      </w:r>
    </w:p>
    <w:p w:rsidR="00B26371" w:rsidRDefault="00D123D4" w:rsidP="00E77A50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Os </w:t>
      </w:r>
      <w:r w:rsidR="00E77A50" w:rsidRPr="00365C35">
        <w:rPr>
          <w:rFonts w:ascii="Arial" w:hAnsi="Arial" w:cs="Arial"/>
          <w:color w:val="auto"/>
          <w:sz w:val="24"/>
          <w:szCs w:val="24"/>
        </w:rPr>
        <w:t>papéis e responsabilidades de cada componente envolvid</w:t>
      </w:r>
      <w:r w:rsidR="005F6249" w:rsidRPr="00365C35">
        <w:rPr>
          <w:rFonts w:ascii="Arial" w:hAnsi="Arial" w:cs="Arial"/>
          <w:color w:val="auto"/>
          <w:sz w:val="24"/>
          <w:szCs w:val="24"/>
        </w:rPr>
        <w:t xml:space="preserve">o diretamente </w:t>
      </w:r>
      <w:r w:rsidR="00E77A50" w:rsidRPr="00365C35">
        <w:rPr>
          <w:rFonts w:ascii="Arial" w:hAnsi="Arial" w:cs="Arial"/>
          <w:color w:val="auto"/>
          <w:sz w:val="24"/>
          <w:szCs w:val="24"/>
        </w:rPr>
        <w:t xml:space="preserve">no processo de gerenciamento de </w:t>
      </w:r>
      <w:r w:rsidR="00E77A50" w:rsidRPr="00365C35">
        <w:rPr>
          <w:rFonts w:ascii="Arial" w:hAnsi="Arial" w:cs="Arial"/>
          <w:color w:val="auto"/>
          <w:sz w:val="24"/>
          <w:szCs w:val="24"/>
        </w:rPr>
        <w:lastRenderedPageBreak/>
        <w:t>riscos</w:t>
      </w:r>
      <w:r w:rsidR="00F64782">
        <w:rPr>
          <w:rFonts w:ascii="Arial" w:hAnsi="Arial" w:cs="Arial"/>
          <w:color w:val="auto"/>
          <w:sz w:val="24"/>
          <w:szCs w:val="24"/>
        </w:rPr>
        <w:t xml:space="preserve"> </w:t>
      </w:r>
      <w:r w:rsidRPr="0015297F">
        <w:rPr>
          <w:rFonts w:ascii="Arial" w:hAnsi="Arial" w:cs="Arial"/>
          <w:color w:val="auto"/>
          <w:sz w:val="24"/>
          <w:szCs w:val="24"/>
        </w:rPr>
        <w:t>estão delineados</w:t>
      </w:r>
      <w:r>
        <w:rPr>
          <w:rFonts w:ascii="Arial" w:hAnsi="Arial" w:cs="Arial"/>
          <w:color w:val="auto"/>
          <w:sz w:val="24"/>
          <w:szCs w:val="24"/>
        </w:rPr>
        <w:t xml:space="preserve"> no Quadro 1 – Papeis e Responsabilidades:</w:t>
      </w:r>
    </w:p>
    <w:tbl>
      <w:tblPr>
        <w:tblW w:w="6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0"/>
        <w:gridCol w:w="1134"/>
        <w:gridCol w:w="1417"/>
        <w:gridCol w:w="1134"/>
        <w:gridCol w:w="1090"/>
      </w:tblGrid>
      <w:tr w:rsidR="00354D13" w:rsidRPr="008054AA" w:rsidTr="00A16FE4">
        <w:trPr>
          <w:trHeight w:val="554"/>
        </w:trPr>
        <w:tc>
          <w:tcPr>
            <w:tcW w:w="1980" w:type="dxa"/>
            <w:shd w:val="clear" w:color="auto" w:fill="2F5496" w:themeFill="accent1" w:themeFillShade="BF"/>
            <w:vAlign w:val="center"/>
            <w:hideMark/>
          </w:tcPr>
          <w:p w:rsidR="00354D13" w:rsidRPr="008054AA" w:rsidRDefault="00F06101" w:rsidP="00B20D76">
            <w:pPr>
              <w:spacing w:after="0" w:line="36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  <w:t xml:space="preserve">Nível 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  <w:hideMark/>
          </w:tcPr>
          <w:p w:rsidR="00354D13" w:rsidRPr="008054AA" w:rsidRDefault="00F06101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Operacional</w:t>
            </w:r>
          </w:p>
        </w:tc>
        <w:tc>
          <w:tcPr>
            <w:tcW w:w="1417" w:type="dxa"/>
            <w:shd w:val="clear" w:color="auto" w:fill="2F5496" w:themeFill="accent1" w:themeFillShade="BF"/>
            <w:vAlign w:val="center"/>
            <w:hideMark/>
          </w:tcPr>
          <w:p w:rsidR="00354D13" w:rsidRPr="008054AA" w:rsidRDefault="00F06101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  <w:t xml:space="preserve">Operacional 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  <w:hideMark/>
          </w:tcPr>
          <w:p w:rsidR="00354D13" w:rsidRPr="008054AA" w:rsidRDefault="00F06101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  <w:t xml:space="preserve">Tático </w:t>
            </w:r>
          </w:p>
        </w:tc>
        <w:tc>
          <w:tcPr>
            <w:tcW w:w="1090" w:type="dxa"/>
            <w:shd w:val="clear" w:color="auto" w:fill="2F5496" w:themeFill="accent1" w:themeFillShade="BF"/>
            <w:vAlign w:val="center"/>
            <w:hideMark/>
          </w:tcPr>
          <w:p w:rsidR="00354D13" w:rsidRPr="008054AA" w:rsidRDefault="00F06101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t-BR"/>
              </w:rPr>
              <w:t xml:space="preserve">Estratégico </w:t>
            </w:r>
          </w:p>
        </w:tc>
      </w:tr>
      <w:tr w:rsidR="00D96465" w:rsidRPr="008054AA" w:rsidTr="00A16FE4">
        <w:trPr>
          <w:trHeight w:val="554"/>
        </w:trPr>
        <w:tc>
          <w:tcPr>
            <w:tcW w:w="1980" w:type="dxa"/>
            <w:shd w:val="clear" w:color="auto" w:fill="auto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pt-BR"/>
              </w:rPr>
              <w:t>Processos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A08" w:rsidRPr="008054AA" w:rsidRDefault="00D82FFC" w:rsidP="00706B4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Gestor de Processos</w:t>
            </w:r>
          </w:p>
          <w:p w:rsidR="00D96465" w:rsidRPr="008054AA" w:rsidRDefault="00D82FFC" w:rsidP="00706B4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(GP)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Unidade de Gestão de Riscos e Integridade (UGRI)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D82FFC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Titular da</w:t>
            </w:r>
            <w:r w:rsidR="00706B47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 xml:space="preserve"> </w:t>
            </w:r>
            <w:r w:rsidR="001E19D6"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UO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E30A08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>Diretoria de Integridade</w:t>
            </w:r>
          </w:p>
          <w:p w:rsidR="00D96465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pt-BR"/>
              </w:rPr>
              <w:t xml:space="preserve"> (DINTEG)</w:t>
            </w:r>
          </w:p>
        </w:tc>
      </w:tr>
      <w:tr w:rsidR="00D440DF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  <w:t xml:space="preserve">1. </w:t>
            </w:r>
            <w:r w:rsidR="00D440DF" w:rsidRPr="008054AA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  <w:t>Seleção d</w:t>
            </w:r>
            <w:r w:rsidRPr="008054AA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  <w:t>e Processo para o Gerenciamento de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6465" w:rsidRPr="008054AA" w:rsidRDefault="00FF3294" w:rsidP="00706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</w:t>
            </w:r>
            <w:r w:rsidR="00FF3294"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D96465" w:rsidRPr="008054AA" w:rsidRDefault="00D96465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FF3294" w:rsidRPr="008054AA" w:rsidTr="00A16FE4">
        <w:trPr>
          <w:trHeight w:val="132"/>
        </w:trPr>
        <w:tc>
          <w:tcPr>
            <w:tcW w:w="1980" w:type="dxa"/>
            <w:shd w:val="clear" w:color="auto" w:fill="auto"/>
            <w:vAlign w:val="center"/>
            <w:hideMark/>
          </w:tcPr>
          <w:p w:rsidR="00FF3294" w:rsidRPr="008054AA" w:rsidRDefault="00FF3294" w:rsidP="00B20D7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eastAsia="pt-BR"/>
              </w:rPr>
              <w:t>2</w:t>
            </w:r>
            <w:r w:rsidRPr="008054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pt-BR"/>
              </w:rPr>
              <w:t>. Execução das etapas do Processo de Gerenciamento de Riscos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FF3294" w:rsidRPr="008054AA" w:rsidRDefault="00FF3294" w:rsidP="00706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8EAADB" w:themeFill="accent1" w:themeFillTint="99"/>
            <w:vAlign w:val="center"/>
            <w:hideMark/>
          </w:tcPr>
          <w:p w:rsidR="00FF3294" w:rsidRPr="008054AA" w:rsidRDefault="00FF3294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3294" w:rsidRPr="008054AA" w:rsidRDefault="00FF3294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Toma ciência do estágio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F3294" w:rsidRPr="008054AA" w:rsidRDefault="00FF3294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</w:t>
            </w:r>
            <w:r w:rsidR="001E19D6"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ssessora e monitora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Entendimento do Contexto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Identificar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Analisar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Avaliar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Definir Respostas aos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C81CAE" w:rsidP="009E2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 xml:space="preserve">Define os riscos </w:t>
            </w: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Monitorar Plano de Respostas aos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  <w:tr w:rsidR="001E19D6" w:rsidRPr="008054AA" w:rsidTr="00A16FE4">
        <w:trPr>
          <w:trHeight w:val="199"/>
        </w:trPr>
        <w:tc>
          <w:tcPr>
            <w:tcW w:w="1980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t-BR"/>
              </w:rPr>
              <w:t>Reportar o Resultado do Gerenciamento de Riscos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9D6" w:rsidRPr="008054AA" w:rsidRDefault="001E19D6" w:rsidP="00706B4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Executa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Assessora o GP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90" w:type="dxa"/>
            <w:shd w:val="clear" w:color="auto" w:fill="8EAADB" w:themeFill="accent1" w:themeFillTint="99"/>
            <w:vAlign w:val="center"/>
            <w:hideMark/>
          </w:tcPr>
          <w:p w:rsidR="001E19D6" w:rsidRPr="008054AA" w:rsidRDefault="001E19D6" w:rsidP="00B20D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</w:pPr>
            <w:r w:rsidRPr="008054AA">
              <w:rPr>
                <w:rFonts w:ascii="Arial" w:eastAsia="Times New Roman" w:hAnsi="Arial" w:cs="Arial"/>
                <w:color w:val="auto"/>
                <w:sz w:val="16"/>
                <w:szCs w:val="16"/>
                <w:lang w:eastAsia="pt-BR"/>
              </w:rPr>
              <w:t> </w:t>
            </w:r>
          </w:p>
        </w:tc>
      </w:tr>
    </w:tbl>
    <w:p w:rsidR="00D96465" w:rsidRDefault="00E46150" w:rsidP="005334F0">
      <w:pPr>
        <w:spacing w:line="360" w:lineRule="auto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</w:t>
      </w:r>
      <w:r w:rsidR="00B20D76">
        <w:rPr>
          <w:rFonts w:ascii="Arial" w:hAnsi="Arial" w:cs="Arial"/>
          <w:color w:val="auto"/>
          <w:sz w:val="16"/>
          <w:szCs w:val="16"/>
        </w:rPr>
        <w:t xml:space="preserve">Referência: </w:t>
      </w:r>
      <w:r w:rsidR="00461639" w:rsidRPr="00F06101">
        <w:rPr>
          <w:rFonts w:ascii="Arial" w:hAnsi="Arial" w:cs="Arial"/>
          <w:color w:val="auto"/>
          <w:sz w:val="16"/>
          <w:szCs w:val="16"/>
        </w:rPr>
        <w:t xml:space="preserve">Política de Gestão de Riscos MS </w:t>
      </w:r>
      <w:r w:rsidR="001E19D6" w:rsidRPr="00F06101">
        <w:rPr>
          <w:rFonts w:ascii="Arial" w:hAnsi="Arial" w:cs="Arial"/>
          <w:color w:val="auto"/>
          <w:sz w:val="16"/>
          <w:szCs w:val="16"/>
        </w:rPr>
        <w:t>(Portaria GM/MS 1185/2021)</w:t>
      </w:r>
    </w:p>
    <w:p w:rsidR="00B20D76" w:rsidRDefault="00B20D76" w:rsidP="005334F0">
      <w:pPr>
        <w:spacing w:line="360" w:lineRule="auto"/>
        <w:rPr>
          <w:rFonts w:ascii="Arial" w:hAnsi="Arial" w:cs="Arial"/>
          <w:color w:val="auto"/>
          <w:sz w:val="16"/>
          <w:szCs w:val="16"/>
        </w:rPr>
      </w:pPr>
    </w:p>
    <w:p w:rsidR="00A63BE2" w:rsidRDefault="00A63BE2" w:rsidP="005334F0">
      <w:pPr>
        <w:spacing w:line="360" w:lineRule="auto"/>
        <w:rPr>
          <w:rFonts w:ascii="Arial" w:hAnsi="Arial" w:cs="Arial"/>
          <w:color w:val="auto"/>
          <w:sz w:val="16"/>
          <w:szCs w:val="16"/>
        </w:rPr>
      </w:pPr>
    </w:p>
    <w:p w:rsidR="004C15C5" w:rsidRDefault="005F3B47" w:rsidP="005334F0">
      <w:pPr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5F3B47">
        <w:rPr>
          <w:rFonts w:ascii="Arial" w:hAnsi="Arial" w:cs="Arial"/>
          <w:noProof/>
          <w:color w:val="auto"/>
          <w:sz w:val="24"/>
          <w:szCs w:val="24"/>
          <w:lang w:eastAsia="pt-BR"/>
        </w:rPr>
        <w:lastRenderedPageBreak/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46" o:spid="_x0000_s1045" type="#_x0000_t115" style="position:absolute;margin-left:4.8pt;margin-top:11.45pt;width:335.25pt;height:148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" fillcolor="#2f5496 [2404]" strokecolor="#bdd6ee [1304]">
            <v:shadow on="t" color="black" opacity="19660f" offset="4.49014mm,4.49014mm"/>
            <v:textbox>
              <w:txbxContent>
                <w:p w:rsidR="004F7DD0" w:rsidRPr="00176EAF" w:rsidRDefault="004F7DD0" w:rsidP="00E075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76EA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RELEMBRANDO....</w:t>
                  </w:r>
                </w:p>
                <w:p w:rsidR="004F7DD0" w:rsidRPr="00E84FD9" w:rsidRDefault="004F7DD0" w:rsidP="00E075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4F7DD0" w:rsidRPr="00E84FD9" w:rsidRDefault="004F7DD0" w:rsidP="00B20D76">
                  <w:pPr>
                    <w:spacing w:after="0"/>
                    <w:ind w:right="118"/>
                    <w:jc w:val="center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 w:rsidRPr="00E84FD9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O gestor dos riscos é aquele responsável pelo gerenciamento dos riscos em seu escopo  de atuação, como por exemplo: os Secretários, Diretores, Coordenador-Gerais, Coordenadores, Gerentes, Chefes, ou seus equivalentes, responsáveis pelos processos  de trabalho, pelos projetos e iniciativas estratégicas táticas e operacionais do  Ministério da Saúde.</w:t>
                  </w:r>
                </w:p>
                <w:p w:rsidR="004F7DD0" w:rsidRPr="00E84FD9" w:rsidRDefault="004F7DD0" w:rsidP="00E075EF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C15C5" w:rsidRDefault="004C15C5" w:rsidP="005334F0">
      <w:pPr>
        <w:spacing w:line="360" w:lineRule="auto"/>
        <w:rPr>
          <w:rFonts w:ascii="Arial" w:hAnsi="Arial" w:cs="Arial"/>
          <w:color w:val="auto"/>
          <w:sz w:val="16"/>
          <w:szCs w:val="16"/>
        </w:rPr>
      </w:pPr>
    </w:p>
    <w:p w:rsidR="008630FD" w:rsidRPr="00365C35" w:rsidRDefault="008630FD" w:rsidP="008630F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630FD" w:rsidRPr="00365C35" w:rsidRDefault="008630FD" w:rsidP="008630F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630FD" w:rsidRPr="00365C35" w:rsidRDefault="008630FD" w:rsidP="008630F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630FD" w:rsidRPr="00365C35" w:rsidRDefault="008630FD" w:rsidP="008630F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518B0" w:rsidRDefault="00F518B0" w:rsidP="00F518B0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_Toc529811208"/>
      <w:bookmarkStart w:id="6" w:name="_Toc529886674"/>
      <w:bookmarkStart w:id="7" w:name="_Toc88913410"/>
      <w:bookmarkEnd w:id="5"/>
      <w:bookmarkEnd w:id="6"/>
      <w:r w:rsidRPr="000D1573">
        <w:rPr>
          <w:rFonts w:ascii="Arial" w:hAnsi="Arial" w:cs="Arial"/>
          <w:color w:val="auto"/>
          <w:sz w:val="24"/>
          <w:szCs w:val="24"/>
        </w:rPr>
        <w:t>Nos casos em que os processos tenham assuntos transversais, ou seja, de atuação relevante em mais de uma unidade ao longo da execução das etapas do gerenciamento de riscos, recomenda-se que o Ge</w:t>
      </w:r>
      <w:r w:rsidR="008054AA" w:rsidRPr="000D1573">
        <w:rPr>
          <w:rFonts w:ascii="Arial" w:hAnsi="Arial" w:cs="Arial"/>
          <w:color w:val="auto"/>
          <w:sz w:val="24"/>
          <w:szCs w:val="24"/>
        </w:rPr>
        <w:t xml:space="preserve">stor de Risco (GP) seja </w:t>
      </w:r>
      <w:r w:rsidR="000D1573" w:rsidRPr="000D1573">
        <w:rPr>
          <w:rFonts w:ascii="Arial" w:hAnsi="Arial" w:cs="Arial"/>
          <w:color w:val="auto"/>
          <w:sz w:val="24"/>
          <w:szCs w:val="24"/>
        </w:rPr>
        <w:t>aquela unidade mais ligada</w:t>
      </w:r>
      <w:r w:rsidRPr="000D1573">
        <w:rPr>
          <w:rFonts w:ascii="Arial" w:hAnsi="Arial" w:cs="Arial"/>
          <w:color w:val="auto"/>
          <w:sz w:val="24"/>
          <w:szCs w:val="24"/>
        </w:rPr>
        <w:t xml:space="preserve"> aos fatores geradores dos eventos (causas/fontes).</w:t>
      </w:r>
    </w:p>
    <w:p w:rsidR="007E3988" w:rsidRPr="004C15C5" w:rsidRDefault="00614A42" w:rsidP="007E3988">
      <w:pPr>
        <w:pStyle w:val="Ttulo1"/>
        <w:numPr>
          <w:ilvl w:val="0"/>
          <w:numId w:val="3"/>
        </w:numPr>
        <w:spacing w:before="100" w:beforeAutospacing="1" w:after="100" w:afterAutospacing="1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Processo de </w:t>
      </w:r>
      <w:r w:rsidR="00954CBE" w:rsidRPr="004C15C5">
        <w:rPr>
          <w:rFonts w:cs="Arial"/>
          <w:b/>
          <w:color w:val="auto"/>
          <w:sz w:val="28"/>
          <w:szCs w:val="28"/>
        </w:rPr>
        <w:t>Gerenciamento de Riscos</w:t>
      </w:r>
      <w:bookmarkEnd w:id="7"/>
    </w:p>
    <w:p w:rsidR="00F50644" w:rsidRDefault="004A74F5" w:rsidP="00E00517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Depois de</w:t>
      </w:r>
      <w:r w:rsidR="00A63BE2">
        <w:rPr>
          <w:rFonts w:ascii="Arial" w:hAnsi="Arial" w:cs="Arial"/>
          <w:color w:val="auto"/>
          <w:sz w:val="24"/>
          <w:szCs w:val="24"/>
        </w:rPr>
        <w:t xml:space="preserve"> </w:t>
      </w:r>
      <w:r w:rsidR="00E00517">
        <w:rPr>
          <w:rFonts w:ascii="Arial" w:hAnsi="Arial" w:cs="Arial"/>
          <w:color w:val="auto"/>
          <w:sz w:val="24"/>
          <w:szCs w:val="24"/>
        </w:rPr>
        <w:t xml:space="preserve">selecionados e </w:t>
      </w:r>
      <w:r w:rsidR="00693460">
        <w:rPr>
          <w:rFonts w:ascii="Arial" w:hAnsi="Arial" w:cs="Arial"/>
          <w:color w:val="auto"/>
          <w:sz w:val="24"/>
          <w:szCs w:val="24"/>
        </w:rPr>
        <w:t xml:space="preserve">definidos os </w:t>
      </w:r>
      <w:r w:rsidR="00693460" w:rsidRPr="00365C35">
        <w:rPr>
          <w:rFonts w:ascii="Arial" w:hAnsi="Arial" w:cs="Arial"/>
          <w:color w:val="auto"/>
          <w:sz w:val="24"/>
          <w:szCs w:val="24"/>
        </w:rPr>
        <w:t>processos priori</w:t>
      </w:r>
      <w:r w:rsidR="00E00517">
        <w:rPr>
          <w:rFonts w:ascii="Arial" w:hAnsi="Arial" w:cs="Arial"/>
          <w:color w:val="auto"/>
          <w:sz w:val="24"/>
          <w:szCs w:val="24"/>
        </w:rPr>
        <w:t xml:space="preserve">zados, segue-se para as etapas do gerenciamento de riscos. </w:t>
      </w:r>
      <w:r w:rsidR="00F50644" w:rsidRPr="00365C35">
        <w:rPr>
          <w:rFonts w:ascii="Arial" w:hAnsi="Arial" w:cs="Arial"/>
          <w:color w:val="auto"/>
          <w:sz w:val="24"/>
          <w:szCs w:val="24"/>
        </w:rPr>
        <w:t xml:space="preserve">Caso </w:t>
      </w:r>
      <w:r>
        <w:rPr>
          <w:rFonts w:ascii="Arial" w:hAnsi="Arial" w:cs="Arial"/>
          <w:color w:val="auto"/>
          <w:sz w:val="24"/>
          <w:szCs w:val="24"/>
        </w:rPr>
        <w:t xml:space="preserve">esses processos </w:t>
      </w:r>
      <w:r w:rsidR="00F50644" w:rsidRPr="00365C35">
        <w:rPr>
          <w:rFonts w:ascii="Arial" w:hAnsi="Arial" w:cs="Arial"/>
          <w:color w:val="auto"/>
          <w:sz w:val="24"/>
          <w:szCs w:val="24"/>
        </w:rPr>
        <w:t>não esteja</w:t>
      </w:r>
      <w:r>
        <w:rPr>
          <w:rFonts w:ascii="Arial" w:hAnsi="Arial" w:cs="Arial"/>
          <w:color w:val="auto"/>
          <w:sz w:val="24"/>
          <w:szCs w:val="24"/>
        </w:rPr>
        <w:t>m</w:t>
      </w:r>
      <w:r w:rsidR="00F50644" w:rsidRPr="00365C35">
        <w:rPr>
          <w:rFonts w:ascii="Arial" w:hAnsi="Arial" w:cs="Arial"/>
          <w:color w:val="auto"/>
          <w:sz w:val="24"/>
          <w:szCs w:val="24"/>
        </w:rPr>
        <w:t xml:space="preserve"> mapeado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F50644" w:rsidRPr="00365C35">
        <w:rPr>
          <w:rFonts w:ascii="Arial" w:hAnsi="Arial" w:cs="Arial"/>
          <w:color w:val="auto"/>
          <w:sz w:val="24"/>
          <w:szCs w:val="24"/>
        </w:rPr>
        <w:t xml:space="preserve">, é </w:t>
      </w:r>
      <w:r w:rsidR="00F50644" w:rsidRPr="00FB1B3E">
        <w:rPr>
          <w:rFonts w:ascii="Arial" w:hAnsi="Arial" w:cs="Arial"/>
          <w:color w:val="auto"/>
          <w:sz w:val="24"/>
          <w:szCs w:val="24"/>
        </w:rPr>
        <w:t xml:space="preserve">possível executar o trabalho </w:t>
      </w:r>
      <w:r w:rsidRPr="00FB1B3E">
        <w:rPr>
          <w:rFonts w:ascii="Arial" w:hAnsi="Arial" w:cs="Arial"/>
          <w:color w:val="auto"/>
          <w:sz w:val="24"/>
          <w:szCs w:val="24"/>
        </w:rPr>
        <w:t xml:space="preserve">de mapeamento </w:t>
      </w:r>
      <w:r w:rsidR="00F50644" w:rsidRPr="00FB1B3E">
        <w:rPr>
          <w:rFonts w:ascii="Arial" w:hAnsi="Arial" w:cs="Arial"/>
          <w:color w:val="auto"/>
          <w:sz w:val="24"/>
          <w:szCs w:val="24"/>
        </w:rPr>
        <w:t>levantando as informações e as grandes atividades necessárias para a operacionalização do processo.</w:t>
      </w:r>
      <w:r w:rsidR="00A06222">
        <w:rPr>
          <w:rFonts w:ascii="Arial" w:hAnsi="Arial" w:cs="Arial"/>
          <w:color w:val="auto"/>
          <w:sz w:val="24"/>
          <w:szCs w:val="24"/>
        </w:rPr>
        <w:t xml:space="preserve"> </w:t>
      </w:r>
      <w:r w:rsidR="00614A42" w:rsidRPr="00FB1B3E">
        <w:rPr>
          <w:rFonts w:ascii="Arial" w:hAnsi="Arial" w:cs="Arial"/>
          <w:color w:val="auto"/>
          <w:sz w:val="24"/>
          <w:szCs w:val="24"/>
        </w:rPr>
        <w:t xml:space="preserve">No </w:t>
      </w:r>
      <w:r w:rsidR="005334F0" w:rsidRPr="00FB1B3E">
        <w:rPr>
          <w:rFonts w:ascii="Arial" w:hAnsi="Arial" w:cs="Arial"/>
          <w:bCs/>
          <w:color w:val="auto"/>
          <w:sz w:val="24"/>
          <w:szCs w:val="24"/>
        </w:rPr>
        <w:t xml:space="preserve">Formulário I – </w:t>
      </w:r>
      <w:r w:rsidR="005334F0" w:rsidRPr="00FB1B3E">
        <w:rPr>
          <w:rFonts w:ascii="Arial" w:hAnsi="Arial" w:cs="Arial"/>
          <w:bCs/>
          <w:color w:val="auto"/>
          <w:sz w:val="24"/>
          <w:szCs w:val="24"/>
        </w:rPr>
        <w:lastRenderedPageBreak/>
        <w:t>Levantamento de</w:t>
      </w:r>
      <w:r w:rsidR="00B20D7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5334F0" w:rsidRPr="00FB1B3E">
        <w:rPr>
          <w:rFonts w:ascii="Arial" w:hAnsi="Arial" w:cs="Arial"/>
          <w:bCs/>
          <w:color w:val="auto"/>
          <w:sz w:val="24"/>
          <w:szCs w:val="24"/>
        </w:rPr>
        <w:t>Informações e Grandes Atividades do processo</w:t>
      </w:r>
      <w:r w:rsidR="004E72A5" w:rsidRPr="00FB1B3E">
        <w:rPr>
          <w:rFonts w:ascii="Arial" w:hAnsi="Arial" w:cs="Arial"/>
          <w:color w:val="auto"/>
          <w:sz w:val="24"/>
          <w:szCs w:val="24"/>
        </w:rPr>
        <w:t xml:space="preserve">, do Anexo I </w:t>
      </w:r>
      <w:r w:rsidR="00614A42" w:rsidRPr="00FB1B3E">
        <w:rPr>
          <w:rFonts w:ascii="Arial" w:hAnsi="Arial" w:cs="Arial"/>
          <w:color w:val="auto"/>
          <w:sz w:val="24"/>
          <w:szCs w:val="24"/>
        </w:rPr>
        <w:t xml:space="preserve">constam as orientações para a </w:t>
      </w:r>
      <w:r w:rsidR="004E72A5" w:rsidRPr="00FB1B3E">
        <w:rPr>
          <w:rFonts w:ascii="Arial" w:hAnsi="Arial" w:cs="Arial"/>
          <w:color w:val="auto"/>
          <w:sz w:val="24"/>
          <w:szCs w:val="24"/>
        </w:rPr>
        <w:t>coleta das informações.</w:t>
      </w:r>
      <w:r w:rsidR="00A0622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63BE2" w:rsidRDefault="004A74F5" w:rsidP="00A63BE2">
      <w:pPr>
        <w:spacing w:line="360" w:lineRule="auto"/>
        <w:ind w:firstLine="50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estrutura do processo de gerenciamento de riscos se compõe de 7 (sete) etapas necessárias </w:t>
      </w:r>
      <w:r w:rsidR="007C25C1">
        <w:rPr>
          <w:rFonts w:ascii="Arial" w:hAnsi="Arial" w:cs="Arial"/>
          <w:color w:val="auto"/>
          <w:sz w:val="24"/>
          <w:szCs w:val="24"/>
        </w:rPr>
        <w:t>à</w:t>
      </w:r>
      <w:r>
        <w:rPr>
          <w:rFonts w:ascii="Arial" w:hAnsi="Arial" w:cs="Arial"/>
          <w:color w:val="auto"/>
          <w:sz w:val="24"/>
          <w:szCs w:val="24"/>
        </w:rPr>
        <w:t xml:space="preserve"> sua operacionalização</w:t>
      </w:r>
      <w:r w:rsidR="0027254B">
        <w:rPr>
          <w:rFonts w:ascii="Arial" w:hAnsi="Arial" w:cs="Arial"/>
          <w:color w:val="auto"/>
          <w:sz w:val="24"/>
          <w:szCs w:val="24"/>
        </w:rPr>
        <w:t>, conforme ilustra a Figura 1- Etapas do Gerenciamento de Riscos</w:t>
      </w:r>
      <w:r w:rsidR="00F87226">
        <w:rPr>
          <w:rFonts w:ascii="Arial" w:hAnsi="Arial" w:cs="Arial"/>
          <w:color w:val="auto"/>
          <w:sz w:val="24"/>
          <w:szCs w:val="24"/>
        </w:rPr>
        <w:t>.</w:t>
      </w:r>
    </w:p>
    <w:p w:rsidR="00E110ED" w:rsidRDefault="00E110ED" w:rsidP="00A06222">
      <w:pPr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4D0094" w:rsidRDefault="00DC2469" w:rsidP="00F87226">
      <w:pPr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67199" cy="2981325"/>
            <wp:effectExtent l="19050" t="0" r="1" b="0"/>
            <wp:docPr id="4" name="Imagem 2" descr="C:\Users\user\Desktop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ptura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98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94" w:rsidRDefault="004D0094" w:rsidP="00F87226">
      <w:pPr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4D0094" w:rsidRDefault="004D0094" w:rsidP="00F87226">
      <w:pPr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4D0094" w:rsidRDefault="004D0094" w:rsidP="00F87226">
      <w:pPr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F87226" w:rsidRPr="00F87226" w:rsidRDefault="00F87226" w:rsidP="001E6B53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87226">
        <w:rPr>
          <w:rFonts w:ascii="Arial" w:hAnsi="Arial" w:cs="Arial"/>
          <w:color w:val="auto"/>
          <w:sz w:val="24"/>
          <w:szCs w:val="24"/>
        </w:rPr>
        <w:lastRenderedPageBreak/>
        <w:t>A seguir</w:t>
      </w:r>
      <w:r w:rsidR="001E6B53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estão detalhadas a</w:t>
      </w:r>
      <w:r w:rsidR="001E6B53">
        <w:rPr>
          <w:rFonts w:ascii="Arial" w:hAnsi="Arial" w:cs="Arial"/>
          <w:color w:val="auto"/>
          <w:sz w:val="24"/>
          <w:szCs w:val="24"/>
        </w:rPr>
        <w:t>s</w:t>
      </w:r>
      <w:r w:rsidR="00B20D76">
        <w:rPr>
          <w:rFonts w:ascii="Arial" w:hAnsi="Arial" w:cs="Arial"/>
          <w:color w:val="auto"/>
          <w:sz w:val="24"/>
          <w:szCs w:val="24"/>
        </w:rPr>
        <w:t xml:space="preserve"> </w:t>
      </w:r>
      <w:r w:rsidR="001E6B53">
        <w:rPr>
          <w:rFonts w:ascii="Arial" w:hAnsi="Arial" w:cs="Arial"/>
          <w:color w:val="auto"/>
          <w:sz w:val="24"/>
          <w:szCs w:val="24"/>
        </w:rPr>
        <w:t>etapas do ge</w:t>
      </w:r>
      <w:r>
        <w:rPr>
          <w:rFonts w:ascii="Arial" w:hAnsi="Arial" w:cs="Arial"/>
          <w:color w:val="auto"/>
          <w:sz w:val="24"/>
          <w:szCs w:val="24"/>
        </w:rPr>
        <w:t>renciamento de riscos</w:t>
      </w:r>
      <w:r w:rsidR="001E6B53">
        <w:rPr>
          <w:rFonts w:ascii="Arial" w:hAnsi="Arial" w:cs="Arial"/>
          <w:color w:val="auto"/>
          <w:sz w:val="24"/>
          <w:szCs w:val="24"/>
        </w:rPr>
        <w:t xml:space="preserve"> a serem executadas nos processos priorizados.  </w:t>
      </w:r>
    </w:p>
    <w:p w:rsidR="002140CC" w:rsidRDefault="005F3B47" w:rsidP="00A77137">
      <w:pPr>
        <w:rPr>
          <w:rFonts w:ascii="Arial" w:hAnsi="Arial" w:cs="Arial"/>
          <w:b/>
          <w:color w:val="auto"/>
          <w:sz w:val="24"/>
          <w:szCs w:val="24"/>
        </w:rPr>
      </w:pPr>
      <w:r w:rsidRPr="005F3B47">
        <w:rPr>
          <w:rFonts w:ascii="Arial" w:hAnsi="Arial" w:cs="Arial"/>
          <w:b/>
          <w:bCs/>
          <w:i/>
          <w:iCs/>
          <w:dstrike/>
          <w:noProof/>
          <w:color w:val="auto"/>
          <w:sz w:val="24"/>
          <w:szCs w:val="24"/>
          <w:highlight w:val="yellow"/>
          <w:lang w:eastAsia="pt-BR"/>
        </w:rPr>
        <w:pict>
          <v:oval id="Elipse 17" o:spid="_x0000_s1044" style="position:absolute;margin-left:277.9pt;margin-top:9.95pt;width:52.5pt;height:51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" fillcolor="#9cc2e5 [1944]" strokecolor="#4472c4 [3204]">
            <v:stroke joinstyle="miter"/>
            <v:shadow color="#868686"/>
            <v:textbox inset="0,0,0,0">
              <w:txbxContent>
                <w:p w:rsidR="004F7DD0" w:rsidRPr="00B01CEA" w:rsidRDefault="004F7DD0" w:rsidP="000A2731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1ª Etapa</w:t>
                  </w:r>
                </w:p>
              </w:txbxContent>
            </v:textbox>
          </v:oval>
        </w:pict>
      </w:r>
    </w:p>
    <w:p w:rsidR="00A77137" w:rsidRPr="008054AA" w:rsidRDefault="009E5412" w:rsidP="00A77137">
      <w:pPr>
        <w:rPr>
          <w:rFonts w:ascii="Arial" w:hAnsi="Arial" w:cs="Arial"/>
          <w:b/>
          <w:color w:val="auto"/>
          <w:sz w:val="24"/>
          <w:szCs w:val="24"/>
        </w:rPr>
      </w:pPr>
      <w:r w:rsidRPr="008054AA">
        <w:rPr>
          <w:rFonts w:ascii="Arial" w:hAnsi="Arial" w:cs="Arial"/>
          <w:b/>
          <w:color w:val="auto"/>
          <w:sz w:val="24"/>
          <w:szCs w:val="24"/>
        </w:rPr>
        <w:t xml:space="preserve">4.1 </w:t>
      </w:r>
      <w:r w:rsidR="00B305CD" w:rsidRPr="008054AA">
        <w:rPr>
          <w:rFonts w:ascii="Arial" w:hAnsi="Arial" w:cs="Arial"/>
          <w:b/>
          <w:color w:val="auto"/>
          <w:sz w:val="24"/>
          <w:szCs w:val="24"/>
        </w:rPr>
        <w:t>ENTENDIMENTO DO CONTEXTO</w:t>
      </w:r>
    </w:p>
    <w:p w:rsidR="009E5412" w:rsidRPr="00365C35" w:rsidRDefault="009E5412" w:rsidP="00A10D40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27254B" w:rsidRDefault="00BF4866" w:rsidP="00085416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Consiste em compreender o ambiente interno e externo no qual o processo</w:t>
      </w:r>
      <w:r w:rsidR="00B01CEA" w:rsidRPr="00365C35">
        <w:rPr>
          <w:rFonts w:ascii="Arial" w:hAnsi="Arial" w:cs="Arial"/>
          <w:color w:val="auto"/>
          <w:sz w:val="24"/>
          <w:szCs w:val="24"/>
        </w:rPr>
        <w:t>,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objeto do gerenciamento de riscos</w:t>
      </w:r>
      <w:r w:rsidR="00B01CEA" w:rsidRPr="00365C35">
        <w:rPr>
          <w:rFonts w:ascii="Arial" w:hAnsi="Arial" w:cs="Arial"/>
          <w:color w:val="auto"/>
          <w:sz w:val="24"/>
          <w:szCs w:val="24"/>
        </w:rPr>
        <w:t>,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encontra-se inserido.</w:t>
      </w:r>
      <w:r w:rsidR="00914B02">
        <w:rPr>
          <w:rFonts w:ascii="Arial" w:hAnsi="Arial" w:cs="Arial"/>
          <w:color w:val="auto"/>
          <w:sz w:val="24"/>
          <w:szCs w:val="24"/>
        </w:rPr>
        <w:t xml:space="preserve"> Nessa etapa a </w:t>
      </w:r>
      <w:r w:rsidR="0027254B">
        <w:rPr>
          <w:rFonts w:ascii="Arial" w:hAnsi="Arial" w:cs="Arial"/>
          <w:color w:val="auto"/>
          <w:sz w:val="24"/>
          <w:szCs w:val="24"/>
        </w:rPr>
        <w:t>finalidade é coletar as informações que irão subsidiar na identificação dos eventos críticos de riscos e auxiliar na escolha de ações adequadas que assegurem o at</w:t>
      </w:r>
      <w:r w:rsidR="00914B02">
        <w:rPr>
          <w:rFonts w:ascii="Arial" w:hAnsi="Arial" w:cs="Arial"/>
          <w:color w:val="auto"/>
          <w:sz w:val="24"/>
          <w:szCs w:val="24"/>
        </w:rPr>
        <w:t xml:space="preserve">ingimento </w:t>
      </w:r>
      <w:r w:rsidR="0027254B">
        <w:rPr>
          <w:rFonts w:ascii="Arial" w:hAnsi="Arial" w:cs="Arial"/>
          <w:color w:val="auto"/>
          <w:sz w:val="24"/>
          <w:szCs w:val="24"/>
        </w:rPr>
        <w:t xml:space="preserve">dos objetivos traçados </w:t>
      </w:r>
      <w:r w:rsidR="00914B02">
        <w:rPr>
          <w:rFonts w:ascii="Arial" w:hAnsi="Arial" w:cs="Arial"/>
          <w:color w:val="auto"/>
          <w:sz w:val="24"/>
          <w:szCs w:val="24"/>
        </w:rPr>
        <w:t xml:space="preserve">no processo. </w:t>
      </w:r>
    </w:p>
    <w:p w:rsidR="007C25C1" w:rsidRDefault="007C25C1" w:rsidP="00A10D40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E6B53" w:rsidRDefault="0027254B" w:rsidP="00A10D40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Para executar essa etapa devem ser obtidas pelo menos as seguintes informações:</w:t>
      </w:r>
    </w:p>
    <w:p w:rsidR="00A63BE2" w:rsidRPr="00365C35" w:rsidRDefault="00A63BE2" w:rsidP="00A10D40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F4866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Mapeamento do processo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(fluxogramação e descrição, detalhando as principais e grandes etapas do processo e os intervenientes – partes relacionadas);</w:t>
      </w:r>
    </w:p>
    <w:p w:rsidR="00BF4866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Objetivos gerais e específicos ou resultados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a serem alcançados, descrição que permita a identificação dos </w:t>
      </w:r>
      <w:r w:rsidRPr="00365C35">
        <w:rPr>
          <w:rFonts w:ascii="Arial" w:hAnsi="Arial" w:cs="Arial"/>
          <w:color w:val="auto"/>
          <w:sz w:val="24"/>
          <w:szCs w:val="24"/>
        </w:rPr>
        <w:lastRenderedPageBreak/>
        <w:t>riscos que possam impactar o cumprimento desses objetivos;</w:t>
      </w:r>
    </w:p>
    <w:p w:rsidR="00A63BE2" w:rsidRPr="00A63BE2" w:rsidRDefault="00A63BE2" w:rsidP="00A63BE2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BF4866" w:rsidRPr="00365C35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Leis, regulamentos e normas aplicáveis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para permitir a verificação de conformidade e auxiliar na adoção de ações de controle;</w:t>
      </w:r>
    </w:p>
    <w:p w:rsidR="00BF4866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Políticas, objetivos, diretrizes e estratégias</w:t>
      </w:r>
      <w:r w:rsidRPr="00365C35">
        <w:rPr>
          <w:rFonts w:ascii="Arial" w:hAnsi="Arial" w:cs="Arial"/>
          <w:color w:val="auto"/>
          <w:sz w:val="24"/>
          <w:szCs w:val="24"/>
        </w:rPr>
        <w:t>;</w:t>
      </w:r>
    </w:p>
    <w:p w:rsidR="00A63BE2" w:rsidRPr="00365C35" w:rsidRDefault="00A63BE2" w:rsidP="00A63BE2">
      <w:pPr>
        <w:pStyle w:val="PargrafodaLista"/>
        <w:widowControl w:val="0"/>
        <w:autoSpaceDE w:val="0"/>
        <w:autoSpaceDN w:val="0"/>
        <w:spacing w:before="60" w:after="120" w:line="360" w:lineRule="auto"/>
        <w:ind w:left="360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BF4866" w:rsidRDefault="00914B02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Identificação da u</w:t>
      </w:r>
      <w:r w:rsidR="00BF4866" w:rsidRPr="00365C35">
        <w:rPr>
          <w:rFonts w:ascii="Arial" w:hAnsi="Arial" w:cs="Arial"/>
          <w:b/>
          <w:color w:val="auto"/>
          <w:sz w:val="24"/>
          <w:szCs w:val="24"/>
        </w:rPr>
        <w:t xml:space="preserve">nidade, </w:t>
      </w:r>
      <w:r>
        <w:rPr>
          <w:rFonts w:ascii="Arial" w:hAnsi="Arial" w:cs="Arial"/>
          <w:b/>
          <w:color w:val="auto"/>
          <w:sz w:val="24"/>
          <w:szCs w:val="24"/>
        </w:rPr>
        <w:t xml:space="preserve">do </w:t>
      </w:r>
      <w:r w:rsidR="00BF4866" w:rsidRPr="00365C35">
        <w:rPr>
          <w:rFonts w:ascii="Arial" w:hAnsi="Arial" w:cs="Arial"/>
          <w:b/>
          <w:color w:val="auto"/>
          <w:sz w:val="24"/>
          <w:szCs w:val="24"/>
        </w:rPr>
        <w:t xml:space="preserve">gestor responsável pelo </w:t>
      </w:r>
      <w:r w:rsidR="001C6F6E" w:rsidRPr="00365C35">
        <w:rPr>
          <w:rFonts w:ascii="Arial" w:hAnsi="Arial" w:cs="Arial"/>
          <w:b/>
          <w:color w:val="auto"/>
          <w:sz w:val="24"/>
          <w:szCs w:val="24"/>
        </w:rPr>
        <w:t>processo</w:t>
      </w:r>
      <w:r w:rsidR="001C6F6E" w:rsidRPr="00365C35">
        <w:rPr>
          <w:rFonts w:ascii="Arial" w:hAnsi="Arial" w:cs="Arial"/>
          <w:color w:val="auto"/>
          <w:sz w:val="24"/>
          <w:szCs w:val="24"/>
        </w:rPr>
        <w:t xml:space="preserve"> (</w:t>
      </w:r>
      <w:r w:rsidR="00BF4866" w:rsidRPr="00365C35">
        <w:rPr>
          <w:rFonts w:ascii="Arial" w:hAnsi="Arial" w:cs="Arial"/>
          <w:color w:val="auto"/>
          <w:sz w:val="24"/>
          <w:szCs w:val="24"/>
        </w:rPr>
        <w:t xml:space="preserve">lembrando que o gestor é o que tem a competência principal pela sua execução e pelo gerenciamento dos seus riscos </w:t>
      </w:r>
      <w:r w:rsidR="00710450" w:rsidRPr="00365C35">
        <w:rPr>
          <w:rFonts w:ascii="Arial" w:hAnsi="Arial" w:cs="Arial"/>
          <w:color w:val="auto"/>
          <w:sz w:val="24"/>
          <w:szCs w:val="24"/>
        </w:rPr>
        <w:t xml:space="preserve">– </w:t>
      </w:r>
      <w:r w:rsidR="00710450" w:rsidRPr="00365C35">
        <w:rPr>
          <w:rFonts w:ascii="Arial" w:hAnsi="Arial" w:cs="Arial"/>
          <w:i/>
          <w:color w:val="auto"/>
          <w:sz w:val="24"/>
          <w:szCs w:val="24"/>
        </w:rPr>
        <w:t>ele é o dono do risco!</w:t>
      </w:r>
      <w:r w:rsidR="00BF4866" w:rsidRPr="00365C35">
        <w:rPr>
          <w:rFonts w:ascii="Arial" w:hAnsi="Arial" w:cs="Arial"/>
          <w:color w:val="auto"/>
          <w:sz w:val="24"/>
          <w:szCs w:val="24"/>
        </w:rPr>
        <w:t xml:space="preserve">); </w:t>
      </w:r>
    </w:p>
    <w:p w:rsidR="00A63BE2" w:rsidRPr="00A63BE2" w:rsidRDefault="00A63BE2" w:rsidP="00A63BE2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DE28DC" w:rsidRPr="00A63BE2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Sistemas utilizados na operacionalização</w:t>
      </w:r>
      <w:r w:rsidR="00DE28DC" w:rsidRPr="00365C35">
        <w:rPr>
          <w:rFonts w:ascii="Arial" w:hAnsi="Arial" w:cs="Arial"/>
          <w:b/>
          <w:color w:val="auto"/>
          <w:sz w:val="24"/>
          <w:szCs w:val="24"/>
        </w:rPr>
        <w:t>;</w:t>
      </w:r>
    </w:p>
    <w:p w:rsidR="00A63BE2" w:rsidRPr="00A63BE2" w:rsidRDefault="00A63BE2" w:rsidP="00A63BE2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BF4866" w:rsidRDefault="00DE28DC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color w:val="auto"/>
          <w:sz w:val="24"/>
          <w:szCs w:val="24"/>
        </w:rPr>
        <w:t>D</w:t>
      </w:r>
      <w:r w:rsidR="00BF4866" w:rsidRPr="00365C35">
        <w:rPr>
          <w:rFonts w:ascii="Arial" w:hAnsi="Arial" w:cs="Arial"/>
          <w:b/>
          <w:color w:val="auto"/>
          <w:sz w:val="24"/>
          <w:szCs w:val="24"/>
        </w:rPr>
        <w:t xml:space="preserve">ocumentação </w:t>
      </w:r>
      <w:r w:rsidR="00BF4866" w:rsidRPr="00365C35">
        <w:rPr>
          <w:rFonts w:ascii="Arial" w:hAnsi="Arial" w:cs="Arial"/>
          <w:color w:val="auto"/>
          <w:sz w:val="24"/>
          <w:szCs w:val="24"/>
        </w:rPr>
        <w:t>do processo de gerenciamento de riscos;</w:t>
      </w:r>
    </w:p>
    <w:p w:rsidR="00A63BE2" w:rsidRPr="00A63BE2" w:rsidRDefault="00A63BE2" w:rsidP="00A63BE2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1E6B53" w:rsidRPr="001E6B53" w:rsidRDefault="00BF4866" w:rsidP="006B4DB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before="6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1E6B53">
        <w:rPr>
          <w:rFonts w:ascii="Arial" w:hAnsi="Arial" w:cs="Arial"/>
          <w:b/>
          <w:color w:val="auto"/>
          <w:sz w:val="24"/>
          <w:szCs w:val="24"/>
        </w:rPr>
        <w:t>Cenários</w:t>
      </w:r>
      <w:r w:rsidRPr="001E6B53">
        <w:rPr>
          <w:rFonts w:ascii="Arial" w:hAnsi="Arial" w:cs="Arial"/>
          <w:color w:val="auto"/>
          <w:sz w:val="24"/>
          <w:szCs w:val="24"/>
        </w:rPr>
        <w:t xml:space="preserve"> considerando oportunidades e ameaças, bem como forças e fraquezas.</w:t>
      </w:r>
    </w:p>
    <w:p w:rsidR="00B20D76" w:rsidRDefault="00B20D76" w:rsidP="00BA7B8B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2652C9" w:rsidRPr="00365C35" w:rsidRDefault="00BA7B8B" w:rsidP="00BA7B8B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lastRenderedPageBreak/>
        <w:t>Que f</w:t>
      </w:r>
      <w:r w:rsidR="002652C9"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erramenta</w:t>
      </w: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utilizar</w:t>
      </w:r>
      <w:r w:rsidR="002652C9"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?</w:t>
      </w:r>
    </w:p>
    <w:p w:rsidR="00E84FD9" w:rsidRDefault="00BA7B8B" w:rsidP="001E6B53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Recomenda-se a utilização de ferramentas de extração de dados e de informações, que possam ser aplicadas dentro do tempo e espaço, a exemplo da Matriz SWOT.</w:t>
      </w:r>
      <w:r w:rsidR="00A10D40" w:rsidRPr="00365C35">
        <w:rPr>
          <w:rFonts w:ascii="Arial" w:hAnsi="Arial" w:cs="Arial"/>
          <w:color w:val="auto"/>
          <w:sz w:val="24"/>
          <w:szCs w:val="24"/>
        </w:rPr>
        <w:t xml:space="preserve"> (Forças, Opo</w:t>
      </w:r>
      <w:r w:rsidR="009E5412" w:rsidRPr="00365C35">
        <w:rPr>
          <w:rFonts w:ascii="Arial" w:hAnsi="Arial" w:cs="Arial"/>
          <w:color w:val="auto"/>
          <w:sz w:val="24"/>
          <w:szCs w:val="24"/>
        </w:rPr>
        <w:t>rtunidades, Fraquezas, Ameaças)</w:t>
      </w:r>
      <w:r w:rsidR="00E84FD9">
        <w:rPr>
          <w:rFonts w:ascii="Arial" w:hAnsi="Arial" w:cs="Arial"/>
          <w:color w:val="auto"/>
          <w:sz w:val="24"/>
          <w:szCs w:val="24"/>
        </w:rPr>
        <w:t>.</w:t>
      </w:r>
    </w:p>
    <w:p w:rsidR="00A63BE2" w:rsidRDefault="00A63BE2" w:rsidP="00F87226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A10D40" w:rsidRDefault="00F87226" w:rsidP="00A06222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Análise de ambiente e fixação de objetivo </w:t>
      </w:r>
    </w:p>
    <w:p w:rsidR="008054AA" w:rsidRDefault="00622115" w:rsidP="00A06222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t>ANÁLISE SWOT</w:t>
      </w:r>
    </w:p>
    <w:p w:rsidR="00622115" w:rsidRPr="00622115" w:rsidRDefault="00622115" w:rsidP="00A06222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8"/>
          <w:szCs w:val="8"/>
          <w:lang w:eastAsia="pt-BR"/>
        </w:rPr>
      </w:pPr>
    </w:p>
    <w:p w:rsidR="008054AA" w:rsidRDefault="008054AA" w:rsidP="00622115">
      <w:pPr>
        <w:tabs>
          <w:tab w:val="left" w:pos="3180"/>
        </w:tabs>
        <w:spacing w:after="0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3848100" cy="1952625"/>
            <wp:effectExtent l="19050" t="0" r="19050" b="0"/>
            <wp:docPr id="60" name="Diagrama 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054AA" w:rsidRDefault="008054AA" w:rsidP="00F87226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8054AA" w:rsidRDefault="008054AA" w:rsidP="00F87226">
      <w:pPr>
        <w:tabs>
          <w:tab w:val="left" w:pos="3180"/>
        </w:tabs>
        <w:spacing w:after="0" w:line="240" w:lineRule="auto"/>
        <w:jc w:val="center"/>
        <w:rPr>
          <w:rFonts w:ascii="Arial" w:hAnsi="Arial" w:cs="Arial"/>
          <w:noProof/>
          <w:color w:val="auto"/>
          <w:sz w:val="24"/>
          <w:szCs w:val="24"/>
          <w:lang w:eastAsia="pt-BR"/>
        </w:rPr>
      </w:pPr>
    </w:p>
    <w:p w:rsidR="00A77137" w:rsidRPr="00365C35" w:rsidRDefault="001E6B53" w:rsidP="00EB740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FB1B3E">
        <w:rPr>
          <w:rFonts w:ascii="Arial" w:hAnsi="Arial" w:cs="Arial"/>
          <w:color w:val="auto"/>
          <w:sz w:val="24"/>
          <w:szCs w:val="24"/>
        </w:rPr>
        <w:t xml:space="preserve">No </w:t>
      </w:r>
      <w:r w:rsidR="00EB740C" w:rsidRPr="00FB1B3E">
        <w:rPr>
          <w:rFonts w:ascii="Arial" w:hAnsi="Arial" w:cs="Arial"/>
          <w:bCs/>
          <w:color w:val="auto"/>
          <w:sz w:val="24"/>
          <w:szCs w:val="24"/>
        </w:rPr>
        <w:t>Formulário II</w:t>
      </w:r>
      <w:r w:rsidR="00DE28DC" w:rsidRPr="00FB1B3E">
        <w:rPr>
          <w:rFonts w:ascii="Arial" w:hAnsi="Arial" w:cs="Arial"/>
          <w:bCs/>
          <w:color w:val="auto"/>
          <w:sz w:val="24"/>
          <w:szCs w:val="24"/>
        </w:rPr>
        <w:t xml:space="preserve"> – Entendimento do Contexto</w:t>
      </w:r>
      <w:r w:rsidR="00EB740C" w:rsidRPr="00FB1B3E">
        <w:rPr>
          <w:rFonts w:ascii="Arial" w:hAnsi="Arial" w:cs="Arial"/>
          <w:color w:val="auto"/>
          <w:sz w:val="24"/>
          <w:szCs w:val="24"/>
        </w:rPr>
        <w:t>, constante do Anexo</w:t>
      </w:r>
      <w:r w:rsidR="00744BC4" w:rsidRPr="00FB1B3E">
        <w:rPr>
          <w:rFonts w:ascii="Arial" w:hAnsi="Arial" w:cs="Arial"/>
          <w:color w:val="auto"/>
          <w:sz w:val="24"/>
          <w:szCs w:val="24"/>
        </w:rPr>
        <w:t xml:space="preserve"> desta Guia</w:t>
      </w:r>
      <w:r>
        <w:rPr>
          <w:rFonts w:ascii="Arial" w:hAnsi="Arial" w:cs="Arial"/>
          <w:color w:val="auto"/>
          <w:sz w:val="24"/>
          <w:szCs w:val="24"/>
        </w:rPr>
        <w:t xml:space="preserve"> orienta sobre a execução desta etapa. </w:t>
      </w:r>
    </w:p>
    <w:p w:rsidR="002F542C" w:rsidRDefault="002F542C" w:rsidP="00EB740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A06222" w:rsidRDefault="00A06222" w:rsidP="00EB740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A06222" w:rsidRDefault="00A06222" w:rsidP="00EB740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A06222" w:rsidRDefault="00A06222" w:rsidP="00EB740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A77137" w:rsidRPr="008054AA" w:rsidRDefault="005F3B47" w:rsidP="00B20D76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F3B47"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lastRenderedPageBreak/>
        <w:pict>
          <v:oval id="Oval 56" o:spid="_x0000_s1029" style="position:absolute;left:0;text-align:left;margin-left:276.35pt;margin-top:-15.4pt;width:54pt;height:53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" fillcolor="#9cc2e5 [1944]" strokecolor="#4472c4 [3204]" strokeweight=".5pt">
            <v:stroke joinstyle="miter"/>
            <v:shadow color="#868686"/>
            <v:textbox inset="0,0,0,0">
              <w:txbxContent>
                <w:p w:rsidR="004F7DD0" w:rsidRPr="00B01CEA" w:rsidRDefault="004F7DD0" w:rsidP="002F542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2</w:t>
                  </w: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ª Etapa</w:t>
                  </w:r>
                </w:p>
              </w:txbxContent>
            </v:textbox>
          </v:oval>
        </w:pict>
      </w:r>
      <w:bookmarkStart w:id="8" w:name="_Toc529886679"/>
      <w:bookmarkEnd w:id="8"/>
      <w:r w:rsidR="00221445" w:rsidRPr="008054AA">
        <w:rPr>
          <w:rFonts w:ascii="Arial" w:hAnsi="Arial" w:cs="Arial"/>
          <w:b/>
          <w:color w:val="auto"/>
          <w:sz w:val="24"/>
          <w:szCs w:val="24"/>
        </w:rPr>
        <w:t>4.2 – IDENTIFICAÇÃO</w:t>
      </w:r>
      <w:r w:rsidR="00A77137" w:rsidRPr="008054AA">
        <w:rPr>
          <w:rFonts w:ascii="Arial" w:hAnsi="Arial" w:cs="Arial"/>
          <w:b/>
          <w:color w:val="auto"/>
          <w:sz w:val="24"/>
          <w:szCs w:val="24"/>
        </w:rPr>
        <w:t xml:space="preserve"> DOS RISCOS  </w:t>
      </w:r>
    </w:p>
    <w:p w:rsidR="002F542C" w:rsidRPr="008054AA" w:rsidRDefault="002F542C" w:rsidP="002F542C">
      <w:pPr>
        <w:spacing w:before="60"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2F542C" w:rsidRDefault="00A146B7" w:rsidP="002F542C">
      <w:pPr>
        <w:spacing w:before="60" w:after="12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C</w:t>
      </w:r>
      <w:r w:rsidR="00C75968" w:rsidRPr="00365C35">
        <w:rPr>
          <w:rFonts w:ascii="Arial" w:hAnsi="Arial" w:cs="Arial"/>
          <w:color w:val="auto"/>
          <w:sz w:val="24"/>
          <w:szCs w:val="24"/>
        </w:rPr>
        <w:t xml:space="preserve">ompreende </w:t>
      </w:r>
      <w:r w:rsidRPr="00365C35">
        <w:rPr>
          <w:rFonts w:ascii="Arial" w:hAnsi="Arial" w:cs="Arial"/>
          <w:color w:val="auto"/>
          <w:sz w:val="24"/>
          <w:szCs w:val="24"/>
        </w:rPr>
        <w:t>identificar</w:t>
      </w:r>
      <w:r w:rsidR="00C75968" w:rsidRPr="00365C35">
        <w:rPr>
          <w:rFonts w:ascii="Arial" w:hAnsi="Arial" w:cs="Arial"/>
          <w:color w:val="auto"/>
          <w:sz w:val="24"/>
          <w:szCs w:val="24"/>
        </w:rPr>
        <w:t xml:space="preserve">, reconhecer e descrever os riscos que podem impedir </w:t>
      </w:r>
      <w:r w:rsidR="00085416">
        <w:rPr>
          <w:rFonts w:ascii="Arial" w:hAnsi="Arial" w:cs="Arial"/>
          <w:color w:val="auto"/>
          <w:sz w:val="24"/>
          <w:szCs w:val="24"/>
        </w:rPr>
        <w:t xml:space="preserve">ou comprometer </w:t>
      </w:r>
      <w:r w:rsidR="00C75968" w:rsidRPr="00365C35">
        <w:rPr>
          <w:rFonts w:ascii="Arial" w:hAnsi="Arial" w:cs="Arial"/>
          <w:color w:val="auto"/>
          <w:sz w:val="24"/>
          <w:szCs w:val="24"/>
        </w:rPr>
        <w:t>o alcance dos objetivos do processo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. </w:t>
      </w:r>
      <w:r w:rsidR="002F542C" w:rsidRPr="00365C35">
        <w:rPr>
          <w:rFonts w:ascii="Arial" w:hAnsi="Arial" w:cs="Arial"/>
          <w:color w:val="auto"/>
          <w:sz w:val="24"/>
          <w:szCs w:val="24"/>
        </w:rPr>
        <w:t xml:space="preserve">Para isso é fundamental ter bem claro </w:t>
      </w:r>
      <w:r w:rsidR="001E6B53">
        <w:rPr>
          <w:rFonts w:ascii="Arial" w:hAnsi="Arial" w:cs="Arial"/>
          <w:color w:val="auto"/>
          <w:sz w:val="24"/>
          <w:szCs w:val="24"/>
        </w:rPr>
        <w:t xml:space="preserve">qual é o </w:t>
      </w:r>
      <w:r w:rsidR="002F542C" w:rsidRPr="00365C35">
        <w:rPr>
          <w:rFonts w:ascii="Arial" w:hAnsi="Arial" w:cs="Arial"/>
          <w:color w:val="auto"/>
          <w:sz w:val="24"/>
          <w:szCs w:val="24"/>
        </w:rPr>
        <w:t xml:space="preserve">objetivo </w:t>
      </w:r>
      <w:r w:rsidR="00085416">
        <w:rPr>
          <w:rFonts w:ascii="Arial" w:hAnsi="Arial" w:cs="Arial"/>
          <w:color w:val="auto"/>
          <w:sz w:val="24"/>
          <w:szCs w:val="24"/>
        </w:rPr>
        <w:t xml:space="preserve">a que se quer </w:t>
      </w:r>
      <w:r w:rsidR="002F542C" w:rsidRPr="00365C35">
        <w:rPr>
          <w:rFonts w:ascii="Arial" w:hAnsi="Arial" w:cs="Arial"/>
          <w:color w:val="auto"/>
          <w:sz w:val="24"/>
          <w:szCs w:val="24"/>
        </w:rPr>
        <w:t xml:space="preserve">alcançar. </w:t>
      </w:r>
      <w:r w:rsidR="00085416">
        <w:rPr>
          <w:rFonts w:ascii="Arial" w:hAnsi="Arial" w:cs="Arial"/>
          <w:color w:val="auto"/>
          <w:sz w:val="24"/>
          <w:szCs w:val="24"/>
        </w:rPr>
        <w:t xml:space="preserve">É </w:t>
      </w:r>
      <w:r w:rsidR="00767879" w:rsidRPr="00365C35">
        <w:rPr>
          <w:rFonts w:ascii="Arial" w:hAnsi="Arial" w:cs="Arial"/>
          <w:color w:val="auto"/>
          <w:sz w:val="24"/>
          <w:szCs w:val="24"/>
        </w:rPr>
        <w:t xml:space="preserve">importante ter clareza </w:t>
      </w:r>
      <w:r w:rsidR="00085416">
        <w:rPr>
          <w:rFonts w:ascii="Arial" w:hAnsi="Arial" w:cs="Arial"/>
          <w:color w:val="auto"/>
          <w:sz w:val="24"/>
          <w:szCs w:val="24"/>
        </w:rPr>
        <w:t xml:space="preserve">sobre os </w:t>
      </w:r>
      <w:r w:rsidR="00767879" w:rsidRPr="00365C35">
        <w:rPr>
          <w:rFonts w:ascii="Arial" w:hAnsi="Arial" w:cs="Arial"/>
          <w:color w:val="auto"/>
          <w:sz w:val="24"/>
          <w:szCs w:val="24"/>
        </w:rPr>
        <w:t>conceitos</w:t>
      </w:r>
      <w:r w:rsidR="00DC2469">
        <w:rPr>
          <w:rFonts w:ascii="Arial" w:hAnsi="Arial" w:cs="Arial"/>
          <w:color w:val="auto"/>
          <w:sz w:val="24"/>
          <w:szCs w:val="24"/>
        </w:rPr>
        <w:t xml:space="preserve"> </w:t>
      </w:r>
      <w:r w:rsidR="00A77C72">
        <w:rPr>
          <w:rFonts w:ascii="Arial" w:hAnsi="Arial" w:cs="Arial"/>
          <w:color w:val="auto"/>
          <w:sz w:val="24"/>
          <w:szCs w:val="24"/>
        </w:rPr>
        <w:t xml:space="preserve">do Quadro 2 – Identificação dos Riscos, a </w:t>
      </w:r>
      <w:r w:rsidR="00085416">
        <w:rPr>
          <w:rFonts w:ascii="Arial" w:hAnsi="Arial" w:cs="Arial"/>
          <w:color w:val="auto"/>
          <w:sz w:val="24"/>
          <w:szCs w:val="24"/>
        </w:rPr>
        <w:t>seguir</w:t>
      </w:r>
      <w:r w:rsidR="00767879" w:rsidRPr="00365C35">
        <w:rPr>
          <w:rFonts w:ascii="Arial" w:hAnsi="Arial" w:cs="Arial"/>
          <w:color w:val="auto"/>
          <w:sz w:val="24"/>
          <w:szCs w:val="24"/>
        </w:rPr>
        <w:t xml:space="preserve">: </w:t>
      </w:r>
    </w:p>
    <w:tbl>
      <w:tblPr>
        <w:tblStyle w:val="GradeMdia1-nfase1"/>
        <w:tblW w:w="6696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61"/>
        <w:gridCol w:w="4935"/>
      </w:tblGrid>
      <w:tr w:rsidR="00AE6110" w:rsidRPr="00FA12A0" w:rsidTr="00A16FE4">
        <w:trPr>
          <w:cnfStyle w:val="100000000000"/>
          <w:tblHeader/>
        </w:trPr>
        <w:tc>
          <w:tcPr>
            <w:cnfStyle w:val="001000000000"/>
            <w:tcW w:w="1761" w:type="dxa"/>
            <w:shd w:val="clear" w:color="auto" w:fill="2F5496" w:themeFill="accent1" w:themeFillShade="BF"/>
            <w:vAlign w:val="center"/>
          </w:tcPr>
          <w:p w:rsidR="00D123D4" w:rsidRPr="00FA12A0" w:rsidRDefault="00E836F7" w:rsidP="00FA12A0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A12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FA12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vento</w:t>
            </w:r>
          </w:p>
        </w:tc>
        <w:tc>
          <w:tcPr>
            <w:tcW w:w="4935" w:type="dxa"/>
            <w:shd w:val="clear" w:color="auto" w:fill="2F5496" w:themeFill="accent1" w:themeFillShade="BF"/>
            <w:vAlign w:val="center"/>
          </w:tcPr>
          <w:p w:rsidR="00D123D4" w:rsidRPr="00FA12A0" w:rsidRDefault="00E836F7" w:rsidP="00FA12A0">
            <w:pPr>
              <w:spacing w:after="0" w:line="36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A12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  <w:r w:rsidR="00FA12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escrição do evento </w:t>
            </w:r>
          </w:p>
        </w:tc>
      </w:tr>
      <w:tr w:rsidR="00221445" w:rsidRPr="00622115" w:rsidTr="00A16FE4">
        <w:trPr>
          <w:cnfStyle w:val="000000100000"/>
        </w:trPr>
        <w:tc>
          <w:tcPr>
            <w:cnfStyle w:val="001000000000"/>
            <w:tcW w:w="1761" w:type="dxa"/>
            <w:vAlign w:val="center"/>
          </w:tcPr>
          <w:p w:rsidR="00221445" w:rsidRPr="00896213" w:rsidRDefault="00790342" w:rsidP="00896213">
            <w:pPr>
              <w:spacing w:after="0" w:line="240" w:lineRule="auto"/>
              <w:rPr>
                <w:rFonts w:ascii="Arial" w:hAnsi="Arial" w:cs="Arial"/>
                <w:bCs w:val="0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Causas:</w:t>
            </w:r>
          </w:p>
        </w:tc>
        <w:tc>
          <w:tcPr>
            <w:tcW w:w="4935" w:type="dxa"/>
            <w:vAlign w:val="center"/>
          </w:tcPr>
          <w:p w:rsidR="00221445" w:rsidRPr="00896213" w:rsidRDefault="001C6F6E" w:rsidP="00FA12A0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É</w:t>
            </w:r>
            <w:r w:rsidR="00085416" w:rsidRPr="00896213">
              <w:rPr>
                <w:rFonts w:ascii="Arial" w:hAnsi="Arial" w:cs="Arial"/>
                <w:color w:val="auto"/>
              </w:rPr>
              <w:t xml:space="preserve"> as c</w:t>
            </w:r>
            <w:r w:rsidR="00221445" w:rsidRPr="00896213">
              <w:rPr>
                <w:rFonts w:ascii="Arial" w:hAnsi="Arial" w:cs="Arial"/>
                <w:color w:val="auto"/>
              </w:rPr>
              <w:t>ondições que dão origem à possibilidade de um risco ocorrer, também chamadas de fatores de riscos e podem ter origem no ambiente interno e externo</w:t>
            </w:r>
          </w:p>
        </w:tc>
      </w:tr>
      <w:tr w:rsidR="00221445" w:rsidRPr="00622115" w:rsidTr="00A16FE4">
        <w:tc>
          <w:tcPr>
            <w:cnfStyle w:val="001000000000"/>
            <w:tcW w:w="1761" w:type="dxa"/>
            <w:vAlign w:val="center"/>
          </w:tcPr>
          <w:p w:rsidR="00221445" w:rsidRPr="00896213" w:rsidRDefault="00DC2469" w:rsidP="008962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Conseqüências</w:t>
            </w:r>
            <w:r w:rsidR="00221445" w:rsidRPr="00896213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4935" w:type="dxa"/>
            <w:vAlign w:val="center"/>
          </w:tcPr>
          <w:p w:rsidR="00221445" w:rsidRPr="00896213" w:rsidRDefault="00221445" w:rsidP="00FA12A0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É o efeito de um risco sobre os objetivos do processo, ou seja, objetivos estratégicos, operacionais, de comunicação, de conformidade e outros</w:t>
            </w:r>
          </w:p>
        </w:tc>
      </w:tr>
      <w:tr w:rsidR="00221445" w:rsidRPr="00622115" w:rsidTr="00A16FE4">
        <w:trPr>
          <w:cnfStyle w:val="000000100000"/>
        </w:trPr>
        <w:tc>
          <w:tcPr>
            <w:cnfStyle w:val="001000000000"/>
            <w:tcW w:w="1761" w:type="dxa"/>
            <w:vAlign w:val="center"/>
          </w:tcPr>
          <w:p w:rsidR="00221445" w:rsidRPr="00896213" w:rsidRDefault="00221445" w:rsidP="008962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Fonte ou origem</w:t>
            </w:r>
          </w:p>
          <w:p w:rsidR="00221445" w:rsidRPr="00896213" w:rsidRDefault="00221445" w:rsidP="008962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do risco:</w:t>
            </w:r>
          </w:p>
        </w:tc>
        <w:tc>
          <w:tcPr>
            <w:tcW w:w="4935" w:type="dxa"/>
            <w:vAlign w:val="center"/>
          </w:tcPr>
          <w:p w:rsidR="00221445" w:rsidRPr="00896213" w:rsidRDefault="00221445" w:rsidP="00FA12A0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É o elemento que, individualmente ou combinado, tem o potencial para dar origem ao risco.</w:t>
            </w:r>
          </w:p>
        </w:tc>
      </w:tr>
      <w:tr w:rsidR="00221445" w:rsidRPr="00622115" w:rsidTr="00A16FE4">
        <w:tc>
          <w:tcPr>
            <w:cnfStyle w:val="001000000000"/>
            <w:tcW w:w="1761" w:type="dxa"/>
            <w:vAlign w:val="center"/>
          </w:tcPr>
          <w:p w:rsidR="00221445" w:rsidRPr="00896213" w:rsidRDefault="00221445" w:rsidP="008962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Incerteza:</w:t>
            </w:r>
          </w:p>
        </w:tc>
        <w:tc>
          <w:tcPr>
            <w:tcW w:w="4935" w:type="dxa"/>
            <w:vAlign w:val="center"/>
          </w:tcPr>
          <w:p w:rsidR="00221445" w:rsidRPr="00896213" w:rsidRDefault="00221445" w:rsidP="00FA12A0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São circunstâncias que ocorrem devido a mudanças ambientais ou ocorrências de fatos que diminuem ou tiram a segurança processual.</w:t>
            </w:r>
          </w:p>
        </w:tc>
      </w:tr>
      <w:tr w:rsidR="00221445" w:rsidRPr="00622115" w:rsidTr="00A16FE4">
        <w:trPr>
          <w:cnfStyle w:val="000000100000"/>
        </w:trPr>
        <w:tc>
          <w:tcPr>
            <w:cnfStyle w:val="001000000000"/>
            <w:tcW w:w="1761" w:type="dxa"/>
            <w:vAlign w:val="center"/>
          </w:tcPr>
          <w:p w:rsidR="00221445" w:rsidRPr="00896213" w:rsidRDefault="00221445" w:rsidP="008962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Risco:</w:t>
            </w:r>
          </w:p>
        </w:tc>
        <w:tc>
          <w:tcPr>
            <w:tcW w:w="4935" w:type="dxa"/>
            <w:vAlign w:val="center"/>
          </w:tcPr>
          <w:p w:rsidR="00221445" w:rsidRPr="00896213" w:rsidRDefault="00221445" w:rsidP="00FA12A0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</w:rPr>
            </w:pPr>
            <w:r w:rsidRPr="00896213">
              <w:rPr>
                <w:rFonts w:ascii="Arial" w:hAnsi="Arial" w:cs="Arial"/>
                <w:color w:val="auto"/>
              </w:rPr>
              <w:t>É a possibilidade de ocorrência de um evento que poderá impactar o cumprimento dos objetivos institucionais</w:t>
            </w:r>
          </w:p>
        </w:tc>
      </w:tr>
    </w:tbl>
    <w:p w:rsidR="00520A6F" w:rsidRPr="00896213" w:rsidRDefault="00B20D76" w:rsidP="0089621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Referência: </w:t>
      </w:r>
      <w:r w:rsidR="00520A6F" w:rsidRPr="00896213">
        <w:rPr>
          <w:rFonts w:ascii="Arial" w:hAnsi="Arial" w:cs="Arial"/>
          <w:color w:val="auto"/>
          <w:sz w:val="16"/>
          <w:szCs w:val="16"/>
        </w:rPr>
        <w:t xml:space="preserve">Metodologia de Gestão de Riscos – MGR/MS </w:t>
      </w:r>
    </w:p>
    <w:p w:rsidR="00A63BE2" w:rsidRDefault="00A63BE2" w:rsidP="00A146B7">
      <w:pPr>
        <w:spacing w:before="60" w:after="12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E850B3" w:rsidRPr="00623B85" w:rsidRDefault="00E850B3" w:rsidP="00623B85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23B8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lastRenderedPageBreak/>
        <w:t>Como executar esta etapa</w:t>
      </w:r>
      <w:r w:rsidRPr="00623B85">
        <w:rPr>
          <w:rFonts w:ascii="Arial" w:hAnsi="Arial" w:cs="Arial"/>
          <w:i/>
          <w:iCs/>
          <w:color w:val="auto"/>
          <w:sz w:val="24"/>
          <w:szCs w:val="24"/>
        </w:rPr>
        <w:t>?</w:t>
      </w:r>
    </w:p>
    <w:p w:rsidR="00623B85" w:rsidRPr="00623B85" w:rsidRDefault="00623B85" w:rsidP="00623B85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623B85" w:rsidRDefault="00623B85" w:rsidP="00623B8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o levantamento e compreensão do processo no seu </w:t>
      </w:r>
      <w:r w:rsidRPr="00623B85">
        <w:rPr>
          <w:rFonts w:ascii="Arial" w:hAnsi="Arial" w:cs="Arial"/>
        </w:rPr>
        <w:t>Entendimento do Contexto</w:t>
      </w:r>
      <w:r>
        <w:rPr>
          <w:rFonts w:ascii="Arial" w:hAnsi="Arial" w:cs="Arial"/>
        </w:rPr>
        <w:t xml:space="preserve"> (1ª Etapa) e agregando as </w:t>
      </w:r>
      <w:r w:rsidRPr="00623B85">
        <w:rPr>
          <w:rFonts w:ascii="Arial" w:hAnsi="Arial" w:cs="Arial"/>
        </w:rPr>
        <w:t>experiência</w:t>
      </w:r>
      <w:r>
        <w:rPr>
          <w:rFonts w:ascii="Arial" w:hAnsi="Arial" w:cs="Arial"/>
        </w:rPr>
        <w:t>s vivenciadas com o processo</w:t>
      </w:r>
      <w:r w:rsidRPr="00623B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passa-se a </w:t>
      </w:r>
      <w:r w:rsidR="0070015E">
        <w:rPr>
          <w:rFonts w:ascii="Arial" w:hAnsi="Arial" w:cs="Arial"/>
        </w:rPr>
        <w:t xml:space="preserve">identificar e listar os eventos </w:t>
      </w:r>
      <w:r w:rsidRPr="00623B85">
        <w:rPr>
          <w:rFonts w:ascii="Arial" w:hAnsi="Arial" w:cs="Arial"/>
        </w:rPr>
        <w:t>que po</w:t>
      </w:r>
      <w:r w:rsidR="0070015E">
        <w:rPr>
          <w:rFonts w:ascii="Arial" w:hAnsi="Arial" w:cs="Arial"/>
        </w:rPr>
        <w:t xml:space="preserve">ssam </w:t>
      </w:r>
      <w:r w:rsidRPr="00394102">
        <w:rPr>
          <w:rFonts w:ascii="Arial" w:hAnsi="Arial" w:cs="Arial"/>
          <w:b/>
        </w:rPr>
        <w:t>prejudicar</w:t>
      </w:r>
      <w:r w:rsidR="00AE5703">
        <w:rPr>
          <w:rFonts w:ascii="Arial" w:hAnsi="Arial" w:cs="Arial"/>
          <w:b/>
        </w:rPr>
        <w:t xml:space="preserve"> </w:t>
      </w:r>
      <w:r w:rsidR="00394102" w:rsidRPr="00394102">
        <w:rPr>
          <w:rFonts w:ascii="Arial" w:hAnsi="Arial" w:cs="Arial"/>
        </w:rPr>
        <w:t>ou</w:t>
      </w:r>
      <w:r w:rsidR="00AE5703">
        <w:rPr>
          <w:rFonts w:ascii="Arial" w:hAnsi="Arial" w:cs="Arial"/>
        </w:rPr>
        <w:t xml:space="preserve"> </w:t>
      </w:r>
      <w:r w:rsidRPr="00394102">
        <w:rPr>
          <w:rFonts w:ascii="Arial" w:hAnsi="Arial" w:cs="Arial"/>
          <w:b/>
        </w:rPr>
        <w:t>impedir</w:t>
      </w:r>
      <w:r w:rsidR="00AE5703">
        <w:rPr>
          <w:rFonts w:ascii="Arial" w:hAnsi="Arial" w:cs="Arial"/>
          <w:b/>
        </w:rPr>
        <w:t xml:space="preserve"> </w:t>
      </w:r>
      <w:r w:rsidRPr="00623B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alcance </w:t>
      </w:r>
      <w:r w:rsidRPr="00623B85">
        <w:rPr>
          <w:rFonts w:ascii="Arial" w:hAnsi="Arial" w:cs="Arial"/>
        </w:rPr>
        <w:t xml:space="preserve">dos objetivos do processo </w:t>
      </w:r>
      <w:r w:rsidR="001C02D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todo ou em parte</w:t>
      </w:r>
      <w:r w:rsidR="001C02D0">
        <w:rPr>
          <w:rFonts w:ascii="Arial" w:hAnsi="Arial" w:cs="Arial"/>
        </w:rPr>
        <w:t xml:space="preserve"> (Exemplo: processo de compras de bens e/ou serviços que </w:t>
      </w:r>
      <w:r w:rsidR="001C6F6E">
        <w:rPr>
          <w:rFonts w:ascii="Arial" w:hAnsi="Arial" w:cs="Arial"/>
        </w:rPr>
        <w:t>envolvem</w:t>
      </w:r>
      <w:r w:rsidR="001C02D0">
        <w:rPr>
          <w:rFonts w:ascii="Arial" w:hAnsi="Arial" w:cs="Arial"/>
        </w:rPr>
        <w:t xml:space="preserve"> desde o planejamento, licitação, contratação, distribuição, fiscalização)</w:t>
      </w:r>
      <w:r w:rsidRPr="00623B85">
        <w:rPr>
          <w:rFonts w:ascii="Arial" w:hAnsi="Arial" w:cs="Arial"/>
        </w:rPr>
        <w:t xml:space="preserve">. </w:t>
      </w:r>
    </w:p>
    <w:p w:rsidR="002551D1" w:rsidRDefault="002551D1" w:rsidP="00FD4960">
      <w:pPr>
        <w:spacing w:before="60" w:after="12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Nesta etapa é importante se ter o conhecimento de todo o processo, e não somente de partes, pois a </w:t>
      </w:r>
      <w:r w:rsidRPr="00394102">
        <w:rPr>
          <w:rFonts w:ascii="Arial" w:hAnsi="Arial" w:cs="Arial"/>
          <w:color w:val="auto"/>
          <w:sz w:val="24"/>
          <w:szCs w:val="24"/>
        </w:rPr>
        <w:t xml:space="preserve">identificação de riscos requer </w:t>
      </w:r>
      <w:r>
        <w:rPr>
          <w:rFonts w:ascii="Arial" w:hAnsi="Arial" w:cs="Arial"/>
          <w:color w:val="auto"/>
          <w:sz w:val="24"/>
          <w:szCs w:val="24"/>
        </w:rPr>
        <w:t xml:space="preserve">uma </w:t>
      </w:r>
      <w:r w:rsidRPr="00394102">
        <w:rPr>
          <w:rFonts w:ascii="Arial" w:hAnsi="Arial" w:cs="Arial"/>
          <w:color w:val="auto"/>
          <w:sz w:val="24"/>
          <w:szCs w:val="24"/>
        </w:rPr>
        <w:t>visão holística</w:t>
      </w:r>
      <w:r>
        <w:rPr>
          <w:rFonts w:ascii="Arial" w:hAnsi="Arial" w:cs="Arial"/>
          <w:color w:val="auto"/>
          <w:sz w:val="24"/>
          <w:szCs w:val="24"/>
        </w:rPr>
        <w:t xml:space="preserve"> não podendo ser analisado de forma isolada uma vez que o risco pode ter interligações com as outras partes do processo. </w:t>
      </w:r>
    </w:p>
    <w:p w:rsidR="00394102" w:rsidRDefault="00C75968" w:rsidP="00CE12C6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Um risco pode ter múltiplas causas e </w:t>
      </w:r>
      <w:r w:rsidR="00AE5703" w:rsidRPr="00365C35">
        <w:rPr>
          <w:rFonts w:ascii="Arial" w:hAnsi="Arial" w:cs="Arial"/>
          <w:color w:val="auto"/>
          <w:sz w:val="24"/>
          <w:szCs w:val="24"/>
        </w:rPr>
        <w:t>conseqüências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, ou seja, elementos que, individualmente ou combinados, têm </w:t>
      </w:r>
      <w:r w:rsidR="003A658C">
        <w:rPr>
          <w:rFonts w:ascii="Arial" w:hAnsi="Arial" w:cs="Arial"/>
          <w:color w:val="auto"/>
          <w:sz w:val="24"/>
          <w:szCs w:val="24"/>
        </w:rPr>
        <w:t xml:space="preserve">significativo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potencial de dar origem ao risco e as possíveis </w:t>
      </w:r>
      <w:r w:rsidR="00AE5703" w:rsidRPr="00365C35">
        <w:rPr>
          <w:rFonts w:ascii="Arial" w:hAnsi="Arial" w:cs="Arial"/>
          <w:color w:val="auto"/>
          <w:sz w:val="24"/>
          <w:szCs w:val="24"/>
        </w:rPr>
        <w:t>conseqüências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(efeitos/impacto), caso o evento se materialize.</w:t>
      </w:r>
    </w:p>
    <w:p w:rsidR="00E84FD9" w:rsidRDefault="00E84FD9" w:rsidP="00CE12C6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84FD9" w:rsidRDefault="00E84FD9" w:rsidP="00CE12C6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D4960" w:rsidRDefault="005F3B47" w:rsidP="00FA12A0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lastRenderedPageBreak/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AutoShape 61" o:spid="_x0000_s1043" type="#_x0000_t73" style="position:absolute;left:0;text-align:left;margin-left:16.05pt;margin-top:6.35pt;width:46.5pt;height:29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" fillcolor="yellow"/>
        </w:pict>
      </w:r>
      <w:r w:rsidR="00FD4960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00525" cy="3667125"/>
            <wp:effectExtent l="57150" t="0" r="333375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856E5" w:rsidRDefault="008856E5" w:rsidP="008856E5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Que </w:t>
      </w:r>
      <w:r w:rsidR="00EA5FAC"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técnica ou </w:t>
      </w: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ferramenta utilizar?</w:t>
      </w:r>
    </w:p>
    <w:p w:rsidR="006431A0" w:rsidRPr="005B056D" w:rsidRDefault="00E933E3" w:rsidP="006431A0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5B056D">
        <w:rPr>
          <w:rFonts w:ascii="Arial" w:hAnsi="Arial" w:cs="Arial"/>
          <w:color w:val="auto"/>
          <w:sz w:val="24"/>
          <w:szCs w:val="24"/>
        </w:rPr>
        <w:t>Existem diversas técn</w:t>
      </w:r>
      <w:r w:rsidR="006C5FCC" w:rsidRPr="005B056D">
        <w:rPr>
          <w:rFonts w:ascii="Arial" w:hAnsi="Arial" w:cs="Arial"/>
          <w:color w:val="auto"/>
          <w:sz w:val="24"/>
          <w:szCs w:val="24"/>
        </w:rPr>
        <w:t>icas para se identificar riscos. Geralmente são utilizados questionários e checklist, análise documental e coleta de informações (</w:t>
      </w:r>
      <w:r w:rsidR="006C5FCC" w:rsidRPr="005B056D">
        <w:rPr>
          <w:rFonts w:ascii="Arial" w:hAnsi="Arial" w:cs="Arial"/>
          <w:i/>
          <w:iCs/>
          <w:color w:val="auto"/>
          <w:sz w:val="24"/>
          <w:szCs w:val="24"/>
        </w:rPr>
        <w:t xml:space="preserve">Brainstorming); </w:t>
      </w:r>
      <w:r w:rsidR="00C75968" w:rsidRPr="005B056D">
        <w:rPr>
          <w:rFonts w:ascii="Arial" w:hAnsi="Arial" w:cs="Arial"/>
          <w:iCs/>
          <w:color w:val="auto"/>
          <w:sz w:val="24"/>
          <w:szCs w:val="24"/>
        </w:rPr>
        <w:t>whorkshop</w:t>
      </w:r>
      <w:r w:rsidR="00C75968" w:rsidRPr="005B056D">
        <w:rPr>
          <w:rFonts w:ascii="Arial" w:hAnsi="Arial" w:cs="Arial"/>
          <w:color w:val="auto"/>
          <w:sz w:val="24"/>
          <w:szCs w:val="24"/>
        </w:rPr>
        <w:t xml:space="preserve"> e reuniões</w:t>
      </w:r>
      <w:r w:rsidR="006C5FCC" w:rsidRPr="005B056D">
        <w:rPr>
          <w:rFonts w:ascii="Arial" w:hAnsi="Arial" w:cs="Arial"/>
          <w:color w:val="auto"/>
          <w:sz w:val="24"/>
          <w:szCs w:val="24"/>
        </w:rPr>
        <w:t xml:space="preserve">; </w:t>
      </w:r>
      <w:r w:rsidR="005B056D" w:rsidRPr="005B056D">
        <w:rPr>
          <w:rFonts w:ascii="Arial" w:hAnsi="Arial" w:cs="Arial"/>
          <w:color w:val="auto"/>
          <w:sz w:val="24"/>
          <w:szCs w:val="24"/>
        </w:rPr>
        <w:t>diagrama espinha de peixe (</w:t>
      </w:r>
      <w:r w:rsidR="005B056D" w:rsidRPr="005B056D">
        <w:rPr>
          <w:rFonts w:ascii="Arial" w:eastAsiaTheme="minorHAnsi" w:hAnsi="Arial" w:cs="Arial"/>
          <w:i/>
          <w:color w:val="auto"/>
          <w:sz w:val="24"/>
          <w:szCs w:val="24"/>
        </w:rPr>
        <w:t>Ishikawa</w:t>
      </w:r>
      <w:r w:rsidR="001C6F6E" w:rsidRPr="005B056D">
        <w:rPr>
          <w:rFonts w:ascii="Arial" w:eastAsiaTheme="minorHAnsi" w:hAnsi="Arial" w:cs="Arial"/>
          <w:color w:val="auto"/>
          <w:sz w:val="24"/>
          <w:szCs w:val="24"/>
        </w:rPr>
        <w:t xml:space="preserve">), </w:t>
      </w:r>
      <w:r w:rsidR="00C75968" w:rsidRPr="005B056D">
        <w:rPr>
          <w:rFonts w:ascii="Arial" w:hAnsi="Arial" w:cs="Arial"/>
          <w:color w:val="auto"/>
          <w:sz w:val="24"/>
          <w:szCs w:val="24"/>
        </w:rPr>
        <w:t>entrevistas</w:t>
      </w:r>
      <w:r w:rsidR="006C5FCC" w:rsidRPr="005B056D">
        <w:rPr>
          <w:rFonts w:ascii="Arial" w:hAnsi="Arial" w:cs="Arial"/>
          <w:color w:val="auto"/>
          <w:sz w:val="24"/>
          <w:szCs w:val="24"/>
        </w:rPr>
        <w:t xml:space="preserve"> e opinião de especialistas, e gravata borboleta </w:t>
      </w:r>
      <w:r w:rsidR="006C5FCC" w:rsidRPr="005B056D">
        <w:rPr>
          <w:rFonts w:ascii="Arial" w:hAnsi="Arial" w:cs="Arial"/>
          <w:color w:val="auto"/>
          <w:sz w:val="24"/>
          <w:szCs w:val="24"/>
        </w:rPr>
        <w:lastRenderedPageBreak/>
        <w:t>(</w:t>
      </w:r>
      <w:r w:rsidR="006C5FCC" w:rsidRPr="005B056D">
        <w:rPr>
          <w:rFonts w:ascii="Arial" w:hAnsi="Arial" w:cs="Arial"/>
          <w:i/>
          <w:color w:val="auto"/>
          <w:sz w:val="24"/>
          <w:szCs w:val="24"/>
        </w:rPr>
        <w:t>Bowtie</w:t>
      </w:r>
      <w:r w:rsidR="006C5FCC" w:rsidRPr="005B056D">
        <w:rPr>
          <w:rFonts w:ascii="Arial" w:hAnsi="Arial" w:cs="Arial"/>
          <w:color w:val="auto"/>
          <w:sz w:val="24"/>
          <w:szCs w:val="24"/>
        </w:rPr>
        <w:t>) ilustrada na Figura 3 – Método gravata borboleta (</w:t>
      </w:r>
      <w:r w:rsidR="006C5FCC" w:rsidRPr="005B056D">
        <w:rPr>
          <w:rFonts w:ascii="Arial" w:hAnsi="Arial" w:cs="Arial"/>
          <w:i/>
          <w:color w:val="auto"/>
          <w:sz w:val="24"/>
          <w:szCs w:val="24"/>
        </w:rPr>
        <w:t>Bowtie</w:t>
      </w:r>
      <w:r w:rsidR="006C5FCC" w:rsidRPr="005B056D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6431A0" w:rsidRDefault="006C5FCC" w:rsidP="006C5FCC">
      <w:pPr>
        <w:spacing w:before="6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Figura 3 – Método gravata borboleta (</w:t>
      </w:r>
      <w:r w:rsidRPr="006C5FCC">
        <w:rPr>
          <w:rFonts w:ascii="Arial" w:hAnsi="Arial" w:cs="Arial"/>
          <w:i/>
          <w:color w:val="auto"/>
          <w:sz w:val="24"/>
          <w:szCs w:val="24"/>
        </w:rPr>
        <w:t>Bowtie</w:t>
      </w:r>
      <w:r w:rsidRPr="00F40633">
        <w:rPr>
          <w:rFonts w:ascii="Arial" w:hAnsi="Arial" w:cs="Arial"/>
          <w:color w:val="auto"/>
          <w:sz w:val="24"/>
          <w:szCs w:val="24"/>
        </w:rPr>
        <w:t>).</w:t>
      </w:r>
      <w:r w:rsidR="006431A0" w:rsidRPr="00F40633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133850" cy="2028825"/>
            <wp:effectExtent l="19050" t="0" r="0" b="0"/>
            <wp:docPr id="55" name="Imagem 8" descr="Diagrama, Gráfico de funil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0C72DF5-728E-4AF2-A6C6-E2EA8E1B9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m 8" descr="Diagrama, Gráfico de funil&#10;&#10;Descrição gerad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0C72DF5-728E-4AF2-A6C6-E2EA8E1B9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17760" t="22901" r="24114" b="21617"/>
                    <a:stretch/>
                  </pic:blipFill>
                  <pic:spPr>
                    <a:xfrm>
                      <a:off x="0" y="0"/>
                      <a:ext cx="4173813" cy="204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D" w:rsidRPr="00DF402D" w:rsidRDefault="00AE5703" w:rsidP="00F21B48">
      <w:pPr>
        <w:spacing w:before="60" w:after="120" w:line="360" w:lineRule="auto"/>
        <w:ind w:left="426"/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Referência: </w:t>
      </w:r>
      <w:r w:rsidR="00DF402D" w:rsidRPr="00DF402D">
        <w:rPr>
          <w:rFonts w:ascii="Arial" w:hAnsi="Arial" w:cs="Arial"/>
          <w:color w:val="auto"/>
          <w:sz w:val="16"/>
          <w:szCs w:val="16"/>
        </w:rPr>
        <w:t>Metodologia de Gestão de Riscos – MGR/MS</w:t>
      </w:r>
    </w:p>
    <w:p w:rsidR="00BB26DF" w:rsidRDefault="00177B57" w:rsidP="006C5FCC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 </w:t>
      </w:r>
      <w:r w:rsidR="006C5FCC">
        <w:rPr>
          <w:rFonts w:ascii="Arial" w:hAnsi="Arial" w:cs="Arial"/>
          <w:color w:val="auto"/>
          <w:sz w:val="24"/>
          <w:szCs w:val="24"/>
        </w:rPr>
        <w:t xml:space="preserve">principal </w:t>
      </w:r>
      <w:r>
        <w:rPr>
          <w:rFonts w:ascii="Arial" w:hAnsi="Arial" w:cs="Arial"/>
          <w:color w:val="auto"/>
          <w:sz w:val="24"/>
          <w:szCs w:val="24"/>
        </w:rPr>
        <w:t>objetivo</w:t>
      </w:r>
      <w:r w:rsidR="0056112B">
        <w:rPr>
          <w:rFonts w:ascii="Arial" w:hAnsi="Arial" w:cs="Arial"/>
          <w:color w:val="auto"/>
          <w:sz w:val="24"/>
          <w:szCs w:val="24"/>
        </w:rPr>
        <w:t xml:space="preserve">, nesta etapa, </w:t>
      </w:r>
      <w:r w:rsidR="006C5FCC">
        <w:rPr>
          <w:rFonts w:ascii="Arial" w:hAnsi="Arial" w:cs="Arial"/>
          <w:color w:val="auto"/>
          <w:sz w:val="24"/>
          <w:szCs w:val="24"/>
        </w:rPr>
        <w:t xml:space="preserve">é levantar a maior quantidade de eventos de riscos possíveis para se 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avaliar a</w:t>
      </w:r>
      <w:r w:rsid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s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probabilidade</w:t>
      </w:r>
      <w:r w:rsid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s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e </w:t>
      </w:r>
      <w:r w:rsid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os 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impacto</w:t>
      </w:r>
      <w:r w:rsid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s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de cada</w:t>
      </w:r>
      <w:r w:rsid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um e daí </w:t>
      </w:r>
      <w:r w:rsidR="006C5FCC" w:rsidRPr="006C5FCC">
        <w:rPr>
          <w:rFonts w:ascii="Arial" w:hAnsi="Arial" w:cs="Arial"/>
          <w:color w:val="auto"/>
          <w:sz w:val="24"/>
          <w:szCs w:val="24"/>
          <w:shd w:val="clear" w:color="auto" w:fill="FFFFFF"/>
        </w:rPr>
        <w:t>classificá-los</w:t>
      </w:r>
      <w:r w:rsidR="006C5FCC" w:rsidRPr="006C5FCC">
        <w:rPr>
          <w:rFonts w:ascii="Arial" w:hAnsi="Arial" w:cs="Arial"/>
          <w:color w:val="auto"/>
          <w:sz w:val="24"/>
          <w:szCs w:val="24"/>
        </w:rPr>
        <w:t xml:space="preserve">. </w:t>
      </w:r>
      <w:r w:rsidR="0056112B">
        <w:rPr>
          <w:rFonts w:ascii="Arial" w:hAnsi="Arial" w:cs="Arial"/>
          <w:color w:val="auto"/>
          <w:sz w:val="24"/>
          <w:szCs w:val="24"/>
        </w:rPr>
        <w:t xml:space="preserve">Algumas questões podem auxiliar nesse momento, como por exemplo: </w:t>
      </w:r>
    </w:p>
    <w:p w:rsidR="00D01CCA" w:rsidRPr="00CE12C6" w:rsidRDefault="00D01CCA" w:rsidP="006B4DB6">
      <w:pPr>
        <w:pStyle w:val="PargrafodaLista"/>
        <w:numPr>
          <w:ilvl w:val="0"/>
          <w:numId w:val="14"/>
        </w:numPr>
        <w:spacing w:before="60" w:after="120" w:line="36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E12C6">
        <w:rPr>
          <w:rFonts w:ascii="Arial" w:hAnsi="Arial" w:cs="Arial"/>
          <w:i/>
          <w:color w:val="auto"/>
          <w:sz w:val="24"/>
          <w:szCs w:val="24"/>
        </w:rPr>
        <w:t>Qual é a fonte/origem do evento de risco?</w:t>
      </w:r>
    </w:p>
    <w:p w:rsidR="006C5FCC" w:rsidRPr="00CE12C6" w:rsidRDefault="00D01CCA" w:rsidP="006B4DB6">
      <w:pPr>
        <w:pStyle w:val="PargrafodaLista"/>
        <w:numPr>
          <w:ilvl w:val="0"/>
          <w:numId w:val="14"/>
        </w:numPr>
        <w:spacing w:before="60" w:after="120" w:line="36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E12C6">
        <w:rPr>
          <w:rFonts w:ascii="Arial" w:hAnsi="Arial" w:cs="Arial"/>
          <w:i/>
          <w:color w:val="auto"/>
          <w:sz w:val="24"/>
          <w:szCs w:val="24"/>
        </w:rPr>
        <w:t>O</w:t>
      </w:r>
      <w:r w:rsidR="0056112B" w:rsidRPr="00CE12C6">
        <w:rPr>
          <w:rFonts w:ascii="Arial" w:hAnsi="Arial" w:cs="Arial"/>
          <w:i/>
          <w:color w:val="auto"/>
          <w:sz w:val="24"/>
          <w:szCs w:val="24"/>
        </w:rPr>
        <w:t xml:space="preserve"> evento de risco</w:t>
      </w:r>
      <w:r w:rsidRPr="00CE12C6">
        <w:rPr>
          <w:rFonts w:ascii="Arial" w:hAnsi="Arial" w:cs="Arial"/>
          <w:i/>
          <w:color w:val="auto"/>
          <w:sz w:val="24"/>
          <w:szCs w:val="24"/>
        </w:rPr>
        <w:t xml:space="preserve"> pode</w:t>
      </w:r>
      <w:r w:rsidR="0056112B" w:rsidRPr="00CE12C6">
        <w:rPr>
          <w:rFonts w:ascii="Arial" w:hAnsi="Arial" w:cs="Arial"/>
          <w:i/>
          <w:color w:val="auto"/>
          <w:sz w:val="24"/>
          <w:szCs w:val="24"/>
        </w:rPr>
        <w:t xml:space="preserve"> prejudicar ou impedir o alcance dos objetivos?</w:t>
      </w:r>
    </w:p>
    <w:p w:rsidR="008A5CC3" w:rsidRDefault="008A5CC3" w:rsidP="008A5CC3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lastRenderedPageBreak/>
        <w:t xml:space="preserve">Os riscos identificados, reconhecidos e </w:t>
      </w:r>
      <w:r>
        <w:rPr>
          <w:rFonts w:ascii="Arial" w:hAnsi="Arial" w:cs="Arial"/>
          <w:color w:val="auto"/>
          <w:sz w:val="24"/>
          <w:szCs w:val="24"/>
        </w:rPr>
        <w:t xml:space="preserve">listados </w:t>
      </w:r>
      <w:r w:rsidRPr="00365C35">
        <w:rPr>
          <w:rFonts w:ascii="Arial" w:hAnsi="Arial" w:cs="Arial"/>
          <w:color w:val="auto"/>
          <w:sz w:val="24"/>
          <w:szCs w:val="24"/>
        </w:rPr>
        <w:t>devem ser revisados</w:t>
      </w:r>
      <w:r>
        <w:rPr>
          <w:rFonts w:ascii="Arial" w:hAnsi="Arial" w:cs="Arial"/>
          <w:color w:val="auto"/>
          <w:sz w:val="24"/>
          <w:szCs w:val="24"/>
        </w:rPr>
        <w:t xml:space="preserve"> para se obter a descrição mais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clara </w:t>
      </w:r>
      <w:r>
        <w:rPr>
          <w:rFonts w:ascii="Arial" w:hAnsi="Arial" w:cs="Arial"/>
          <w:color w:val="auto"/>
          <w:sz w:val="24"/>
          <w:szCs w:val="24"/>
        </w:rPr>
        <w:t xml:space="preserve">possível, ou seja,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o suficiente </w:t>
      </w:r>
      <w:r w:rsidR="0056112B">
        <w:rPr>
          <w:rFonts w:ascii="Arial" w:hAnsi="Arial" w:cs="Arial"/>
          <w:color w:val="auto"/>
          <w:sz w:val="24"/>
          <w:szCs w:val="24"/>
        </w:rPr>
        <w:t>par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a permitir passar </w:t>
      </w:r>
      <w:r w:rsidR="0056112B">
        <w:rPr>
          <w:rFonts w:ascii="Arial" w:hAnsi="Arial" w:cs="Arial"/>
          <w:color w:val="auto"/>
          <w:sz w:val="24"/>
          <w:szCs w:val="24"/>
        </w:rPr>
        <w:t>à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execução das</w:t>
      </w:r>
      <w:r>
        <w:rPr>
          <w:rFonts w:ascii="Arial" w:hAnsi="Arial" w:cs="Arial"/>
          <w:color w:val="auto"/>
          <w:sz w:val="24"/>
          <w:szCs w:val="24"/>
        </w:rPr>
        <w:t xml:space="preserve"> próximas </w:t>
      </w:r>
      <w:r w:rsidRPr="00365C35">
        <w:rPr>
          <w:rFonts w:ascii="Arial" w:hAnsi="Arial" w:cs="Arial"/>
          <w:color w:val="auto"/>
          <w:sz w:val="24"/>
          <w:szCs w:val="24"/>
        </w:rPr>
        <w:t>etapa</w:t>
      </w:r>
      <w:r>
        <w:rPr>
          <w:rFonts w:ascii="Arial" w:hAnsi="Arial" w:cs="Arial"/>
          <w:color w:val="auto"/>
          <w:sz w:val="24"/>
          <w:szCs w:val="24"/>
        </w:rPr>
        <w:t>s</w:t>
      </w:r>
      <w:r w:rsidRPr="00365C35">
        <w:rPr>
          <w:rFonts w:ascii="Arial" w:hAnsi="Arial" w:cs="Arial"/>
          <w:color w:val="auto"/>
          <w:sz w:val="24"/>
          <w:szCs w:val="24"/>
        </w:rPr>
        <w:t>.</w:t>
      </w:r>
    </w:p>
    <w:p w:rsidR="00A63BE2" w:rsidRDefault="00A63BE2" w:rsidP="008A5CC3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A5CC3" w:rsidRDefault="000F27CD" w:rsidP="00F21B48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 Caso </w:t>
      </w:r>
      <w:r w:rsidR="008A5CC3">
        <w:rPr>
          <w:rFonts w:ascii="Arial" w:hAnsi="Arial" w:cs="Arial"/>
          <w:color w:val="auto"/>
          <w:sz w:val="24"/>
          <w:szCs w:val="24"/>
        </w:rPr>
        <w:t xml:space="preserve">o risco </w:t>
      </w:r>
      <w:r w:rsidR="0056112B">
        <w:rPr>
          <w:rFonts w:ascii="Arial" w:hAnsi="Arial" w:cs="Arial"/>
          <w:color w:val="auto"/>
          <w:sz w:val="24"/>
          <w:szCs w:val="24"/>
        </w:rPr>
        <w:t>identificado</w:t>
      </w:r>
      <w:r w:rsidR="00AE5703">
        <w:rPr>
          <w:rFonts w:ascii="Arial" w:hAnsi="Arial" w:cs="Arial"/>
          <w:color w:val="auto"/>
          <w:sz w:val="24"/>
          <w:szCs w:val="24"/>
        </w:rPr>
        <w:t xml:space="preserve"> </w:t>
      </w:r>
      <w:r w:rsidR="0056112B" w:rsidRPr="00365C35">
        <w:rPr>
          <w:rFonts w:ascii="Arial" w:hAnsi="Arial" w:cs="Arial"/>
          <w:color w:val="auto"/>
          <w:sz w:val="24"/>
          <w:szCs w:val="24"/>
        </w:rPr>
        <w:t>não esteja claro</w:t>
      </w:r>
      <w:r w:rsidR="00AE5703">
        <w:rPr>
          <w:rFonts w:ascii="Arial" w:hAnsi="Arial" w:cs="Arial"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é necessário rediscuti-lo, reformulá-lo e reorganizá-lo. O </w:t>
      </w:r>
      <w:r w:rsidRPr="008A5CC3">
        <w:rPr>
          <w:rFonts w:ascii="Arial" w:hAnsi="Arial" w:cs="Arial"/>
          <w:bCs/>
          <w:color w:val="auto"/>
          <w:sz w:val="24"/>
          <w:szCs w:val="24"/>
        </w:rPr>
        <w:t>Formulário III - Identificação, Análise e Avaliação de Riscos</w:t>
      </w:r>
      <w:r w:rsidRPr="008A5CC3">
        <w:rPr>
          <w:rFonts w:ascii="Arial" w:hAnsi="Arial" w:cs="Arial"/>
          <w:color w:val="auto"/>
          <w:sz w:val="24"/>
          <w:szCs w:val="24"/>
        </w:rPr>
        <w:t>, constante do An</w:t>
      </w:r>
      <w:r w:rsidRPr="00365C35">
        <w:rPr>
          <w:rFonts w:ascii="Arial" w:hAnsi="Arial" w:cs="Arial"/>
          <w:color w:val="auto"/>
          <w:sz w:val="24"/>
          <w:szCs w:val="24"/>
        </w:rPr>
        <w:t>exo 3</w:t>
      </w:r>
      <w:r w:rsidR="0056112B">
        <w:rPr>
          <w:rFonts w:ascii="Arial" w:hAnsi="Arial" w:cs="Arial"/>
          <w:color w:val="auto"/>
          <w:sz w:val="24"/>
          <w:szCs w:val="24"/>
        </w:rPr>
        <w:t xml:space="preserve">contem orientações que </w:t>
      </w:r>
      <w:r w:rsidRPr="00365C35">
        <w:rPr>
          <w:rFonts w:ascii="Arial" w:hAnsi="Arial" w:cs="Arial"/>
          <w:color w:val="auto"/>
          <w:sz w:val="24"/>
          <w:szCs w:val="24"/>
        </w:rPr>
        <w:t>ajudará na execução.</w:t>
      </w:r>
    </w:p>
    <w:p w:rsidR="008A5CC3" w:rsidRDefault="005F3B47" w:rsidP="008925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F3B47"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pict>
          <v:oval id="Oval 59" o:spid="_x0000_s1030" style="position:absolute;left:0;text-align:left;margin-left:281.55pt;margin-top:19.25pt;width:51.75pt;height:52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" fillcolor="#9cc2e5 [1944]" strokecolor="#4472c4 [3204]" strokeweight=".25pt">
            <v:stroke joinstyle="miter"/>
            <v:shadow color="#868686"/>
            <v:textbox inset="0,0,0,0">
              <w:txbxContent>
                <w:p w:rsidR="004F7DD0" w:rsidRPr="00B01CEA" w:rsidRDefault="004F7DD0" w:rsidP="006220A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3</w:t>
                  </w: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ª Etapa</w:t>
                  </w:r>
                </w:p>
              </w:txbxContent>
            </v:textbox>
          </v:oval>
        </w:pict>
      </w:r>
    </w:p>
    <w:p w:rsidR="00221630" w:rsidRPr="00365C35" w:rsidRDefault="00221630" w:rsidP="008925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221630" w:rsidRPr="00F21B48" w:rsidRDefault="00CE12C6" w:rsidP="00221630">
      <w:pPr>
        <w:rPr>
          <w:rFonts w:ascii="Arial" w:hAnsi="Arial" w:cs="Arial"/>
          <w:b/>
          <w:color w:val="auto"/>
          <w:sz w:val="24"/>
          <w:szCs w:val="24"/>
        </w:rPr>
      </w:pPr>
      <w:r w:rsidRPr="00F21B48">
        <w:rPr>
          <w:rFonts w:ascii="Arial" w:hAnsi="Arial" w:cs="Arial"/>
          <w:b/>
          <w:color w:val="auto"/>
          <w:sz w:val="24"/>
          <w:szCs w:val="24"/>
        </w:rPr>
        <w:t xml:space="preserve">4.3 </w:t>
      </w:r>
      <w:r w:rsidR="00221630" w:rsidRPr="00F21B48">
        <w:rPr>
          <w:rFonts w:ascii="Arial" w:hAnsi="Arial" w:cs="Arial"/>
          <w:b/>
          <w:color w:val="auto"/>
          <w:sz w:val="24"/>
          <w:szCs w:val="24"/>
        </w:rPr>
        <w:t>ANÁLISE DOS RISCOS</w:t>
      </w:r>
    </w:p>
    <w:p w:rsidR="000E4AAD" w:rsidRPr="00365C35" w:rsidRDefault="000E4AAD" w:rsidP="000F2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83644" w:rsidRPr="00365C35" w:rsidRDefault="00083644" w:rsidP="000F2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8A5CC3" w:rsidRDefault="000E4AAD" w:rsidP="007903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color w:val="3D3C3B"/>
        </w:rPr>
      </w:pPr>
      <w:r w:rsidRPr="00365C35">
        <w:rPr>
          <w:rFonts w:ascii="Arial" w:hAnsi="Arial" w:cs="Arial"/>
        </w:rPr>
        <w:t xml:space="preserve">Nesta etapa, </w:t>
      </w:r>
      <w:r w:rsidR="006C0C0E" w:rsidRPr="00365C35">
        <w:rPr>
          <w:rFonts w:ascii="Arial" w:hAnsi="Arial" w:cs="Arial"/>
        </w:rPr>
        <w:t xml:space="preserve">se </w:t>
      </w:r>
      <w:r w:rsidR="00353558" w:rsidRPr="00365C35">
        <w:rPr>
          <w:rFonts w:ascii="Arial" w:hAnsi="Arial" w:cs="Arial"/>
        </w:rPr>
        <w:t xml:space="preserve">analisa </w:t>
      </w:r>
      <w:r w:rsidR="006C0C0E" w:rsidRPr="00365C35">
        <w:rPr>
          <w:rFonts w:ascii="Arial" w:hAnsi="Arial" w:cs="Arial"/>
        </w:rPr>
        <w:t xml:space="preserve">e busca compreender a </w:t>
      </w:r>
      <w:r w:rsidRPr="00365C35">
        <w:rPr>
          <w:rFonts w:ascii="Arial" w:hAnsi="Arial" w:cs="Arial"/>
        </w:rPr>
        <w:t>natureza dos riscos identificados</w:t>
      </w:r>
      <w:r w:rsidR="009E796C" w:rsidRPr="00365C35">
        <w:rPr>
          <w:rFonts w:ascii="Arial" w:hAnsi="Arial" w:cs="Arial"/>
        </w:rPr>
        <w:t xml:space="preserve">, </w:t>
      </w:r>
      <w:r w:rsidRPr="00365C35">
        <w:rPr>
          <w:rFonts w:ascii="Arial" w:hAnsi="Arial" w:cs="Arial"/>
        </w:rPr>
        <w:t xml:space="preserve">suas </w:t>
      </w:r>
      <w:r w:rsidR="00B20D76" w:rsidRPr="00365C35">
        <w:rPr>
          <w:rFonts w:ascii="Arial" w:hAnsi="Arial" w:cs="Arial"/>
        </w:rPr>
        <w:t xml:space="preserve">características, </w:t>
      </w:r>
      <w:r w:rsidR="00790342">
        <w:rPr>
          <w:rFonts w:ascii="Arial" w:hAnsi="Arial" w:cs="Arial"/>
        </w:rPr>
        <w:t xml:space="preserve">magnitude </w:t>
      </w:r>
      <w:r w:rsidR="008A5CC3">
        <w:rPr>
          <w:rFonts w:ascii="Arial" w:hAnsi="Arial" w:cs="Arial"/>
        </w:rPr>
        <w:t>a partir da</w:t>
      </w:r>
      <w:r w:rsidR="006C0C0E" w:rsidRPr="00365C35">
        <w:rPr>
          <w:rFonts w:ascii="Arial" w:hAnsi="Arial" w:cs="Arial"/>
        </w:rPr>
        <w:t xml:space="preserve"> probabilidade de ocorrer</w:t>
      </w:r>
      <w:r w:rsidR="005640A8">
        <w:rPr>
          <w:rFonts w:ascii="Arial" w:hAnsi="Arial" w:cs="Arial"/>
        </w:rPr>
        <w:t xml:space="preserve"> o evento cr</w:t>
      </w:r>
      <w:r w:rsidR="00790342">
        <w:rPr>
          <w:rFonts w:ascii="Arial" w:hAnsi="Arial" w:cs="Arial"/>
        </w:rPr>
        <w:t>í</w:t>
      </w:r>
      <w:r w:rsidR="005640A8">
        <w:rPr>
          <w:rFonts w:ascii="Arial" w:hAnsi="Arial" w:cs="Arial"/>
        </w:rPr>
        <w:t>tico</w:t>
      </w:r>
      <w:r w:rsidR="006C0C0E" w:rsidRPr="00365C35">
        <w:rPr>
          <w:rFonts w:ascii="Arial" w:hAnsi="Arial" w:cs="Arial"/>
        </w:rPr>
        <w:t xml:space="preserve"> e o impacto</w:t>
      </w:r>
      <w:r w:rsidR="005640A8">
        <w:rPr>
          <w:rFonts w:ascii="Arial" w:hAnsi="Arial" w:cs="Arial"/>
        </w:rPr>
        <w:t xml:space="preserve"> decorrente</w:t>
      </w:r>
      <w:r w:rsidR="009E796C" w:rsidRPr="00365C35">
        <w:rPr>
          <w:rFonts w:ascii="Arial" w:hAnsi="Arial" w:cs="Arial"/>
        </w:rPr>
        <w:t>, que pode ser positivo ou negativo</w:t>
      </w:r>
      <w:r w:rsidR="00877875">
        <w:rPr>
          <w:rFonts w:ascii="Arial" w:hAnsi="Arial" w:cs="Arial"/>
        </w:rPr>
        <w:t xml:space="preserve">, tudo isso antes de se implementar quaisquer medidas de controle. </w:t>
      </w:r>
    </w:p>
    <w:p w:rsidR="008A5CC3" w:rsidRDefault="008A5CC3" w:rsidP="00D851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3D3C3B"/>
        </w:rPr>
      </w:pPr>
    </w:p>
    <w:p w:rsidR="00DD1388" w:rsidRDefault="001C6F6E" w:rsidP="00CF4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São</w:t>
      </w:r>
      <w:r w:rsidR="00DD1388">
        <w:rPr>
          <w:rFonts w:ascii="Arial" w:hAnsi="Arial" w:cs="Arial"/>
          <w:color w:val="auto"/>
          <w:sz w:val="24"/>
          <w:szCs w:val="24"/>
        </w:rPr>
        <w:t xml:space="preserve"> aqui que se examinam as partes dos elementos que compõe</w:t>
      </w:r>
      <w:r w:rsidR="00F40633">
        <w:rPr>
          <w:rFonts w:ascii="Arial" w:hAnsi="Arial" w:cs="Arial"/>
          <w:color w:val="auto"/>
          <w:sz w:val="24"/>
          <w:szCs w:val="24"/>
        </w:rPr>
        <w:t>m</w:t>
      </w:r>
      <w:r w:rsidR="00DD1388">
        <w:rPr>
          <w:rFonts w:ascii="Arial" w:hAnsi="Arial" w:cs="Arial"/>
          <w:color w:val="auto"/>
          <w:sz w:val="24"/>
          <w:szCs w:val="24"/>
        </w:rPr>
        <w:t xml:space="preserve"> o risco, probabilidades de ocorrência</w:t>
      </w:r>
      <w:r w:rsidR="00877875">
        <w:rPr>
          <w:rFonts w:ascii="Arial" w:hAnsi="Arial" w:cs="Arial"/>
          <w:color w:val="auto"/>
          <w:sz w:val="24"/>
          <w:szCs w:val="24"/>
        </w:rPr>
        <w:t xml:space="preserve"> da causa (fonte do perigo, </w:t>
      </w:r>
      <w:r w:rsidR="00F40633">
        <w:rPr>
          <w:rFonts w:ascii="Arial" w:hAnsi="Arial" w:cs="Arial"/>
          <w:color w:val="auto"/>
          <w:sz w:val="24"/>
          <w:szCs w:val="24"/>
        </w:rPr>
        <w:t>a ameaça)</w:t>
      </w:r>
      <w:r w:rsidR="00AE5703">
        <w:rPr>
          <w:rFonts w:ascii="Arial" w:hAnsi="Arial" w:cs="Arial"/>
          <w:color w:val="auto"/>
          <w:sz w:val="24"/>
          <w:szCs w:val="24"/>
        </w:rPr>
        <w:t xml:space="preserve"> </w:t>
      </w:r>
      <w:r w:rsidR="00DF3382">
        <w:rPr>
          <w:rFonts w:ascii="Arial" w:hAnsi="Arial" w:cs="Arial"/>
          <w:color w:val="auto"/>
          <w:sz w:val="24"/>
          <w:szCs w:val="24"/>
        </w:rPr>
        <w:t xml:space="preserve">e as </w:t>
      </w:r>
      <w:r w:rsidR="00B20D76">
        <w:rPr>
          <w:rFonts w:ascii="Arial" w:hAnsi="Arial" w:cs="Arial"/>
          <w:color w:val="auto"/>
          <w:sz w:val="24"/>
          <w:szCs w:val="24"/>
        </w:rPr>
        <w:t>conseqüências</w:t>
      </w:r>
      <w:r w:rsidR="00DF3382">
        <w:rPr>
          <w:rFonts w:ascii="Arial" w:hAnsi="Arial" w:cs="Arial"/>
          <w:color w:val="auto"/>
          <w:sz w:val="24"/>
          <w:szCs w:val="24"/>
        </w:rPr>
        <w:t>/efeitos</w:t>
      </w:r>
      <w:r w:rsidR="00AE5703">
        <w:rPr>
          <w:rFonts w:ascii="Arial" w:hAnsi="Arial" w:cs="Arial"/>
          <w:color w:val="auto"/>
          <w:sz w:val="24"/>
          <w:szCs w:val="24"/>
        </w:rPr>
        <w:t xml:space="preserve"> </w:t>
      </w:r>
      <w:r w:rsidR="00F40633">
        <w:rPr>
          <w:rFonts w:ascii="Arial" w:hAnsi="Arial" w:cs="Arial"/>
          <w:color w:val="auto"/>
          <w:sz w:val="24"/>
          <w:szCs w:val="24"/>
        </w:rPr>
        <w:t xml:space="preserve">(as </w:t>
      </w:r>
      <w:r w:rsidR="00F40633">
        <w:rPr>
          <w:rFonts w:ascii="Arial" w:hAnsi="Arial" w:cs="Arial"/>
          <w:color w:val="auto"/>
          <w:sz w:val="24"/>
          <w:szCs w:val="24"/>
        </w:rPr>
        <w:lastRenderedPageBreak/>
        <w:t>perdas, prejuízos, danos</w:t>
      </w:r>
      <w:r w:rsidR="00877875">
        <w:rPr>
          <w:rFonts w:ascii="Arial" w:hAnsi="Arial" w:cs="Arial"/>
          <w:color w:val="auto"/>
          <w:sz w:val="24"/>
          <w:szCs w:val="24"/>
        </w:rPr>
        <w:t xml:space="preserve"> ou mesmo os ganhos</w:t>
      </w:r>
      <w:r w:rsidR="00F40633">
        <w:rPr>
          <w:rFonts w:ascii="Arial" w:hAnsi="Arial" w:cs="Arial"/>
          <w:color w:val="auto"/>
          <w:sz w:val="24"/>
          <w:szCs w:val="24"/>
        </w:rPr>
        <w:t>)</w:t>
      </w:r>
      <w:r w:rsidR="005B056D">
        <w:rPr>
          <w:rFonts w:ascii="Arial" w:hAnsi="Arial" w:cs="Arial"/>
          <w:color w:val="auto"/>
          <w:sz w:val="24"/>
          <w:szCs w:val="24"/>
        </w:rPr>
        <w:t xml:space="preserve"> e </w:t>
      </w:r>
      <w:r>
        <w:rPr>
          <w:rFonts w:ascii="Arial" w:hAnsi="Arial" w:cs="Arial"/>
          <w:color w:val="auto"/>
          <w:sz w:val="24"/>
          <w:szCs w:val="24"/>
        </w:rPr>
        <w:t>os níveis</w:t>
      </w:r>
      <w:r w:rsidR="005B056D">
        <w:rPr>
          <w:rFonts w:ascii="Arial" w:hAnsi="Arial" w:cs="Arial"/>
          <w:color w:val="auto"/>
          <w:sz w:val="24"/>
          <w:szCs w:val="24"/>
        </w:rPr>
        <w:t xml:space="preserve"> dos riscos</w:t>
      </w:r>
      <w:r w:rsidR="00AE5703">
        <w:rPr>
          <w:rFonts w:ascii="Arial" w:hAnsi="Arial" w:cs="Arial"/>
          <w:color w:val="auto"/>
          <w:sz w:val="24"/>
          <w:szCs w:val="24"/>
        </w:rPr>
        <w:t xml:space="preserve">. </w:t>
      </w:r>
      <w:r w:rsidR="005B056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F480C" w:rsidRDefault="005F3B47" w:rsidP="00CF4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F3B47">
        <w:rPr>
          <w:rFonts w:ascii="Arial" w:eastAsiaTheme="minorHAnsi" w:hAnsi="Arial" w:cs="Arial"/>
          <w:b/>
          <w:bCs/>
          <w:noProof/>
          <w:color w:val="3D3C3B"/>
          <w:lang w:eastAsia="pt-BR"/>
        </w:rPr>
        <w:pict>
          <v:oval id="Oval 67" o:spid="_x0000_s1032" style="position:absolute;left:0;text-align:left;margin-left:133.1pt;margin-top:49.15pt;width:86.1pt;height: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" fillcolor="white [3201]" strokecolor="#4472c4 [3204]" strokeweight="5pt">
            <v:stroke linestyle="thickThin"/>
            <v:shadow color="#868686"/>
            <v:textbox>
              <w:txbxContent>
                <w:p w:rsidR="004F7DD0" w:rsidRPr="00DF3382" w:rsidRDefault="004F7DD0" w:rsidP="00DF3382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F7DD0" w:rsidRPr="00DF3382" w:rsidRDefault="004F7DD0" w:rsidP="00DF3382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DF3382">
                    <w:rPr>
                      <w:b/>
                      <w:color w:val="auto"/>
                      <w:sz w:val="32"/>
                      <w:szCs w:val="32"/>
                    </w:rPr>
                    <w:t>RISCO</w:t>
                  </w:r>
                </w:p>
              </w:txbxContent>
            </v:textbox>
          </v:oval>
        </w:pict>
      </w:r>
      <w:r w:rsidR="00CF480C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75455" cy="2247900"/>
            <wp:effectExtent l="19050" t="0" r="10795" b="0"/>
            <wp:docPr id="88" name="Diagrama 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54774C" w:rsidRDefault="0054774C" w:rsidP="00D851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3D3C3B"/>
        </w:rPr>
      </w:pPr>
    </w:p>
    <w:p w:rsidR="00FA12A0" w:rsidRDefault="005B056D" w:rsidP="00B6738C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 resultado dessa análise subsidiará a </w:t>
      </w:r>
      <w:r w:rsidR="00283DCD">
        <w:rPr>
          <w:rFonts w:ascii="Arial" w:hAnsi="Arial" w:cs="Arial"/>
          <w:color w:val="auto"/>
          <w:sz w:val="24"/>
          <w:szCs w:val="24"/>
        </w:rPr>
        <w:t xml:space="preserve">avaliação dos riscos </w:t>
      </w:r>
      <w:r w:rsidR="00B6738C">
        <w:rPr>
          <w:rFonts w:ascii="Arial" w:hAnsi="Arial" w:cs="Arial"/>
          <w:color w:val="auto"/>
          <w:sz w:val="24"/>
          <w:szCs w:val="24"/>
        </w:rPr>
        <w:t xml:space="preserve">(4ª Etapa) </w:t>
      </w:r>
      <w:r>
        <w:rPr>
          <w:rFonts w:ascii="Arial" w:hAnsi="Arial" w:cs="Arial"/>
          <w:color w:val="auto"/>
          <w:sz w:val="24"/>
          <w:szCs w:val="24"/>
        </w:rPr>
        <w:t xml:space="preserve">no </w:t>
      </w:r>
      <w:r w:rsidR="004164B6">
        <w:rPr>
          <w:rFonts w:ascii="Arial" w:hAnsi="Arial" w:cs="Arial"/>
          <w:color w:val="auto"/>
          <w:sz w:val="24"/>
          <w:szCs w:val="24"/>
        </w:rPr>
        <w:t xml:space="preserve">trabalho de </w:t>
      </w:r>
      <w:r>
        <w:rPr>
          <w:rFonts w:ascii="Arial" w:hAnsi="Arial" w:cs="Arial"/>
          <w:color w:val="auto"/>
          <w:sz w:val="24"/>
          <w:szCs w:val="24"/>
        </w:rPr>
        <w:t xml:space="preserve">comparação dos níveis </w:t>
      </w:r>
      <w:r w:rsidR="00FD6D9B">
        <w:rPr>
          <w:rFonts w:ascii="Arial" w:hAnsi="Arial" w:cs="Arial"/>
          <w:color w:val="auto"/>
          <w:sz w:val="24"/>
          <w:szCs w:val="24"/>
        </w:rPr>
        <w:t>dos riscos identificados</w:t>
      </w:r>
      <w:r w:rsidR="004164B6">
        <w:rPr>
          <w:rFonts w:ascii="Arial" w:hAnsi="Arial" w:cs="Arial"/>
          <w:color w:val="auto"/>
          <w:sz w:val="24"/>
          <w:szCs w:val="24"/>
        </w:rPr>
        <w:t>/</w:t>
      </w:r>
      <w:r w:rsidR="00FD6D9B">
        <w:rPr>
          <w:rFonts w:ascii="Arial" w:hAnsi="Arial" w:cs="Arial"/>
          <w:color w:val="auto"/>
          <w:sz w:val="24"/>
          <w:szCs w:val="24"/>
        </w:rPr>
        <w:t>analisados e a qualidade dos controles existentes</w:t>
      </w:r>
      <w:r w:rsidR="004164B6">
        <w:rPr>
          <w:rFonts w:ascii="Arial" w:hAnsi="Arial" w:cs="Arial"/>
          <w:color w:val="auto"/>
          <w:sz w:val="24"/>
          <w:szCs w:val="24"/>
        </w:rPr>
        <w:t xml:space="preserve"> para proposição de respostas aos riscos</w:t>
      </w:r>
      <w:r w:rsidR="00CD3601">
        <w:rPr>
          <w:rFonts w:ascii="Arial" w:hAnsi="Arial" w:cs="Arial"/>
          <w:color w:val="auto"/>
          <w:sz w:val="24"/>
          <w:szCs w:val="24"/>
        </w:rPr>
        <w:t>.</w:t>
      </w:r>
    </w:p>
    <w:p w:rsidR="00E46150" w:rsidRDefault="00E46150" w:rsidP="00781C46">
      <w:pPr>
        <w:rPr>
          <w:rFonts w:ascii="Arial" w:hAnsi="Arial" w:cs="Arial"/>
          <w:b/>
          <w:color w:val="auto"/>
          <w:sz w:val="24"/>
          <w:szCs w:val="24"/>
        </w:rPr>
      </w:pPr>
    </w:p>
    <w:p w:rsidR="00083644" w:rsidRPr="00CF480C" w:rsidRDefault="005F3B47" w:rsidP="00781C46">
      <w:pPr>
        <w:rPr>
          <w:rFonts w:ascii="Arial" w:hAnsi="Arial" w:cs="Arial"/>
          <w:b/>
          <w:color w:val="auto"/>
          <w:sz w:val="24"/>
          <w:szCs w:val="24"/>
        </w:rPr>
      </w:pPr>
      <w:r w:rsidRPr="005F3B47"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pict>
          <v:oval id="Oval 62" o:spid="_x0000_s1033" style="position:absolute;margin-left:269.6pt;margin-top:-25.85pt;width:59.25pt;height:52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" fillcolor="#9cc2e5 [1944]" strokecolor="#4472c4 [3204]" strokeweight=".5pt">
            <v:stroke joinstyle="miter"/>
            <v:shadow color="#868686"/>
            <v:textbox inset="0,0,0,0">
              <w:txbxContent>
                <w:p w:rsidR="004F7DD0" w:rsidRPr="00B01CEA" w:rsidRDefault="004F7DD0" w:rsidP="008A5CC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4</w:t>
                  </w: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ª Etapa</w:t>
                  </w:r>
                </w:p>
              </w:txbxContent>
            </v:textbox>
          </v:oval>
        </w:pict>
      </w:r>
      <w:r w:rsidR="00CE12C6" w:rsidRPr="00CF480C">
        <w:rPr>
          <w:rFonts w:ascii="Arial" w:hAnsi="Arial" w:cs="Arial"/>
          <w:b/>
          <w:color w:val="auto"/>
          <w:sz w:val="24"/>
          <w:szCs w:val="24"/>
        </w:rPr>
        <w:t xml:space="preserve">4.4 </w:t>
      </w:r>
      <w:r w:rsidR="009A1AE2" w:rsidRPr="00CF480C">
        <w:rPr>
          <w:rFonts w:ascii="Arial" w:hAnsi="Arial" w:cs="Arial"/>
          <w:b/>
          <w:color w:val="auto"/>
          <w:sz w:val="24"/>
          <w:szCs w:val="24"/>
        </w:rPr>
        <w:t xml:space="preserve">AVALIAÇÃO DOS RISCOS </w:t>
      </w:r>
    </w:p>
    <w:p w:rsidR="002132C0" w:rsidRPr="00365C35" w:rsidRDefault="002132C0" w:rsidP="00275DEB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FA12A0" w:rsidRDefault="00283DCD" w:rsidP="00B6040E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="002553F6" w:rsidRPr="00365C35">
        <w:rPr>
          <w:rFonts w:ascii="Arial" w:hAnsi="Arial" w:cs="Arial"/>
          <w:color w:val="auto"/>
          <w:sz w:val="24"/>
          <w:szCs w:val="24"/>
        </w:rPr>
        <w:t xml:space="preserve"> avaliação de riscos e</w:t>
      </w:r>
      <w:r w:rsidR="00EA5FAC" w:rsidRPr="00365C35">
        <w:rPr>
          <w:rFonts w:ascii="Arial" w:hAnsi="Arial" w:cs="Arial"/>
          <w:color w:val="auto"/>
          <w:sz w:val="24"/>
          <w:szCs w:val="24"/>
        </w:rPr>
        <w:t>nvolve a comparação dos resultados da análise de riscos</w:t>
      </w:r>
      <w:r w:rsidR="002553F6" w:rsidRPr="00365C35">
        <w:rPr>
          <w:rFonts w:ascii="Arial" w:hAnsi="Arial" w:cs="Arial"/>
          <w:color w:val="auto"/>
          <w:sz w:val="24"/>
          <w:szCs w:val="24"/>
        </w:rPr>
        <w:t xml:space="preserve"> (3ª Etapa)</w:t>
      </w:r>
      <w:r w:rsidR="00EA5FAC" w:rsidRPr="00365C35">
        <w:rPr>
          <w:rFonts w:ascii="Arial" w:hAnsi="Arial" w:cs="Arial"/>
          <w:color w:val="auto"/>
          <w:sz w:val="24"/>
          <w:szCs w:val="24"/>
        </w:rPr>
        <w:t xml:space="preserve"> com os critérios de risco estabelecidos para determinar onde é necessária ação </w:t>
      </w:r>
      <w:r w:rsidR="00EA5FAC" w:rsidRPr="00365C35">
        <w:rPr>
          <w:rFonts w:ascii="Arial" w:hAnsi="Arial" w:cs="Arial"/>
          <w:color w:val="auto"/>
          <w:sz w:val="24"/>
          <w:szCs w:val="24"/>
        </w:rPr>
        <w:lastRenderedPageBreak/>
        <w:t>de resposta ao risco</w:t>
      </w:r>
      <w:r>
        <w:rPr>
          <w:rFonts w:ascii="Arial" w:hAnsi="Arial" w:cs="Arial"/>
          <w:color w:val="auto"/>
          <w:sz w:val="24"/>
          <w:szCs w:val="24"/>
        </w:rPr>
        <w:t>. E nesta etapa que se realiza</w:t>
      </w:r>
      <w:r w:rsidR="00EA5FAC" w:rsidRPr="00365C35">
        <w:rPr>
          <w:rFonts w:ascii="Arial" w:hAnsi="Arial" w:cs="Arial"/>
          <w:color w:val="auto"/>
          <w:sz w:val="24"/>
          <w:szCs w:val="24"/>
        </w:rPr>
        <w:t xml:space="preserve"> a avaliação utilizando a </w:t>
      </w:r>
      <w:r w:rsidR="00B6738C">
        <w:rPr>
          <w:rFonts w:ascii="Arial" w:hAnsi="Arial" w:cs="Arial"/>
          <w:color w:val="auto"/>
          <w:sz w:val="24"/>
          <w:szCs w:val="24"/>
        </w:rPr>
        <w:t>M</w:t>
      </w:r>
      <w:r w:rsidR="00EA5FAC" w:rsidRPr="00365C35">
        <w:rPr>
          <w:rFonts w:ascii="Arial" w:hAnsi="Arial" w:cs="Arial"/>
          <w:color w:val="auto"/>
          <w:sz w:val="24"/>
          <w:szCs w:val="24"/>
        </w:rPr>
        <w:t xml:space="preserve">atriz de </w:t>
      </w:r>
      <w:r w:rsidR="00AE5703">
        <w:rPr>
          <w:rFonts w:ascii="Arial" w:hAnsi="Arial" w:cs="Arial"/>
          <w:color w:val="auto"/>
          <w:sz w:val="24"/>
          <w:szCs w:val="24"/>
        </w:rPr>
        <w:t>P</w:t>
      </w:r>
      <w:r w:rsidR="00EA5FAC" w:rsidRPr="00365C35">
        <w:rPr>
          <w:rFonts w:ascii="Arial" w:hAnsi="Arial" w:cs="Arial"/>
          <w:color w:val="auto"/>
          <w:sz w:val="24"/>
          <w:szCs w:val="24"/>
        </w:rPr>
        <w:t xml:space="preserve">robabilidade x </w:t>
      </w:r>
      <w:r w:rsidR="00AE5703">
        <w:rPr>
          <w:rFonts w:ascii="Arial" w:hAnsi="Arial" w:cs="Arial"/>
          <w:color w:val="auto"/>
          <w:sz w:val="24"/>
          <w:szCs w:val="24"/>
        </w:rPr>
        <w:t>I</w:t>
      </w:r>
      <w:r w:rsidR="00EA5FAC" w:rsidRPr="00365C35">
        <w:rPr>
          <w:rFonts w:ascii="Arial" w:hAnsi="Arial" w:cs="Arial"/>
          <w:color w:val="auto"/>
          <w:sz w:val="24"/>
          <w:szCs w:val="24"/>
        </w:rPr>
        <w:t>mpacto.</w:t>
      </w:r>
    </w:p>
    <w:p w:rsidR="00B6040E" w:rsidRDefault="00B6040E" w:rsidP="00B6040E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717107" w:rsidRDefault="00717107" w:rsidP="00B6040E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Como avaliar os riscos identificados </w:t>
      </w:r>
      <w:r w:rsidR="00806AFA"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após </w:t>
      </w:r>
      <w:r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analisadas </w:t>
      </w:r>
      <w:r w:rsidR="00806AFA"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as </w:t>
      </w:r>
      <w:r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suas causas e </w:t>
      </w:r>
      <w:r w:rsidR="00B20D76"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conseqüências</w:t>
      </w:r>
      <w:r w:rsidRPr="0087787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?</w:t>
      </w:r>
    </w:p>
    <w:p w:rsidR="00A06222" w:rsidRDefault="00A06222" w:rsidP="00B6040E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877875" w:rsidRDefault="00EA5FAC" w:rsidP="00B6040E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Após identificados os riscos, analisadas suas causa e </w:t>
      </w:r>
      <w:r w:rsidR="00B6040E" w:rsidRPr="00365C35">
        <w:rPr>
          <w:rFonts w:ascii="Arial" w:hAnsi="Arial" w:cs="Arial"/>
          <w:color w:val="auto"/>
          <w:sz w:val="24"/>
          <w:szCs w:val="24"/>
        </w:rPr>
        <w:t>conseqüências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, </w:t>
      </w:r>
      <w:r w:rsidR="00877875">
        <w:rPr>
          <w:rFonts w:ascii="Arial" w:hAnsi="Arial" w:cs="Arial"/>
          <w:color w:val="auto"/>
          <w:sz w:val="24"/>
          <w:szCs w:val="24"/>
        </w:rPr>
        <w:t>são efetuadas a categorização</w:t>
      </w:r>
      <w:r w:rsidR="001C5221">
        <w:rPr>
          <w:rFonts w:ascii="Arial" w:hAnsi="Arial" w:cs="Arial"/>
          <w:color w:val="auto"/>
          <w:sz w:val="24"/>
          <w:szCs w:val="24"/>
        </w:rPr>
        <w:t xml:space="preserve"> de</w:t>
      </w:r>
      <w:r w:rsidR="00AE6110">
        <w:rPr>
          <w:rFonts w:ascii="Arial" w:hAnsi="Arial" w:cs="Arial"/>
          <w:color w:val="auto"/>
          <w:sz w:val="24"/>
          <w:szCs w:val="24"/>
        </w:rPr>
        <w:t xml:space="preserve"> acordo com a origem dos riscos, </w:t>
      </w:r>
      <w:r w:rsidR="001C5221">
        <w:rPr>
          <w:rFonts w:ascii="Arial" w:hAnsi="Arial" w:cs="Arial"/>
          <w:color w:val="auto"/>
          <w:sz w:val="24"/>
          <w:szCs w:val="24"/>
        </w:rPr>
        <w:t>observando-se aqueles que são mais significativos para atingi</w:t>
      </w:r>
      <w:r w:rsidR="00B6040E">
        <w:rPr>
          <w:rFonts w:ascii="Arial" w:hAnsi="Arial" w:cs="Arial"/>
          <w:color w:val="auto"/>
          <w:sz w:val="24"/>
          <w:szCs w:val="24"/>
        </w:rPr>
        <w:t xml:space="preserve">r </w:t>
      </w:r>
      <w:r w:rsidR="001C5221">
        <w:rPr>
          <w:rFonts w:ascii="Arial" w:hAnsi="Arial" w:cs="Arial"/>
          <w:color w:val="auto"/>
          <w:sz w:val="24"/>
          <w:szCs w:val="24"/>
        </w:rPr>
        <w:t>o objetivo d</w:t>
      </w:r>
      <w:r w:rsidR="000E364E">
        <w:rPr>
          <w:rFonts w:ascii="Arial" w:hAnsi="Arial" w:cs="Arial"/>
          <w:color w:val="auto"/>
          <w:sz w:val="24"/>
          <w:szCs w:val="24"/>
        </w:rPr>
        <w:t xml:space="preserve">esejado no processo ou projeto. Quadro 3 – Categoria dos Riscos: </w:t>
      </w:r>
    </w:p>
    <w:p w:rsidR="002140CC" w:rsidRDefault="002140CC" w:rsidP="00EA5FAC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adeMdia1-nfase1"/>
        <w:tblW w:w="681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84"/>
        <w:gridCol w:w="4235"/>
      </w:tblGrid>
      <w:tr w:rsidR="00AE6110" w:rsidRPr="002140CC" w:rsidTr="00A16FE4">
        <w:trPr>
          <w:cnfStyle w:val="100000000000"/>
          <w:tblHeader/>
        </w:trPr>
        <w:tc>
          <w:tcPr>
            <w:cnfStyle w:val="001000000000"/>
            <w:tcW w:w="2417" w:type="dxa"/>
            <w:shd w:val="clear" w:color="auto" w:fill="2F5496" w:themeFill="accent1" w:themeFillShade="BF"/>
            <w:vAlign w:val="center"/>
          </w:tcPr>
          <w:p w:rsidR="00AE6110" w:rsidRPr="002140CC" w:rsidRDefault="00AE6110" w:rsidP="00BB26DF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140C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Categoria do Risco </w:t>
            </w:r>
          </w:p>
        </w:tc>
        <w:tc>
          <w:tcPr>
            <w:tcW w:w="4402" w:type="dxa"/>
            <w:shd w:val="clear" w:color="auto" w:fill="2F5496" w:themeFill="accent1" w:themeFillShade="BF"/>
            <w:vAlign w:val="center"/>
          </w:tcPr>
          <w:p w:rsidR="00AE6110" w:rsidRPr="002140CC" w:rsidRDefault="00AE6110" w:rsidP="00BB26DF">
            <w:pPr>
              <w:spacing w:after="0" w:line="36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140C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Descrição da categoria</w:t>
            </w:r>
          </w:p>
        </w:tc>
      </w:tr>
      <w:tr w:rsidR="00AE6110" w:rsidRPr="00693A21" w:rsidTr="00A16FE4">
        <w:trPr>
          <w:cnfStyle w:val="000000100000"/>
        </w:trPr>
        <w:tc>
          <w:tcPr>
            <w:cnfStyle w:val="001000000000"/>
            <w:tcW w:w="2417" w:type="dxa"/>
            <w:vAlign w:val="center"/>
          </w:tcPr>
          <w:p w:rsidR="00AE6110" w:rsidRPr="00176EAF" w:rsidRDefault="00AE6110" w:rsidP="00BB26DF">
            <w:pPr>
              <w:spacing w:after="0" w:line="360" w:lineRule="auto"/>
              <w:rPr>
                <w:rFonts w:ascii="Arial" w:hAnsi="Arial" w:cs="Arial"/>
                <w:bCs w:val="0"/>
                <w:color w:val="auto"/>
              </w:rPr>
            </w:pPr>
            <w:r w:rsidRPr="00176EAF">
              <w:rPr>
                <w:rFonts w:ascii="Arial" w:hAnsi="Arial" w:cs="Arial"/>
                <w:bCs w:val="0"/>
                <w:color w:val="auto"/>
              </w:rPr>
              <w:t xml:space="preserve">Estratégico </w:t>
            </w:r>
          </w:p>
        </w:tc>
        <w:tc>
          <w:tcPr>
            <w:tcW w:w="4402" w:type="dxa"/>
            <w:vAlign w:val="center"/>
          </w:tcPr>
          <w:p w:rsidR="00AE6110" w:rsidRPr="00693A21" w:rsidRDefault="00AE6110" w:rsidP="00BB26DF">
            <w:pPr>
              <w:spacing w:after="0" w:line="360" w:lineRule="auto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93A21">
              <w:rPr>
                <w:rFonts w:ascii="Arial" w:hAnsi="Arial" w:cs="Arial"/>
                <w:color w:val="auto"/>
                <w:sz w:val="18"/>
                <w:szCs w:val="18"/>
              </w:rPr>
              <w:t>Associado as tomadas de decisões que podem afetar os objetivos estratégicos.</w:t>
            </w:r>
          </w:p>
        </w:tc>
      </w:tr>
      <w:tr w:rsidR="00AE6110" w:rsidRPr="00693A21" w:rsidTr="00A16FE4">
        <w:tc>
          <w:tcPr>
            <w:cnfStyle w:val="001000000000"/>
            <w:tcW w:w="2417" w:type="dxa"/>
            <w:vAlign w:val="center"/>
          </w:tcPr>
          <w:p w:rsidR="00AE6110" w:rsidRPr="00176EAF" w:rsidRDefault="00AE6110" w:rsidP="00BB26DF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176EAF">
              <w:rPr>
                <w:rFonts w:ascii="Arial" w:hAnsi="Arial" w:cs="Arial"/>
                <w:color w:val="auto"/>
              </w:rPr>
              <w:t>Operacional</w:t>
            </w:r>
          </w:p>
        </w:tc>
        <w:tc>
          <w:tcPr>
            <w:tcW w:w="4402" w:type="dxa"/>
            <w:vAlign w:val="center"/>
          </w:tcPr>
          <w:p w:rsidR="00AE6110" w:rsidRPr="00693A21" w:rsidRDefault="00AE6110" w:rsidP="00BB26DF">
            <w:pPr>
              <w:spacing w:after="0" w:line="360" w:lineRule="auto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93A21">
              <w:rPr>
                <w:rFonts w:ascii="Arial" w:hAnsi="Arial" w:cs="Arial"/>
                <w:color w:val="auto"/>
                <w:sz w:val="18"/>
                <w:szCs w:val="18"/>
              </w:rPr>
              <w:t xml:space="preserve">Associado a possibilidade de perdas diretas ou indiretas decorrentes dos impactos produzidos pelos processos internos. </w:t>
            </w:r>
          </w:p>
        </w:tc>
      </w:tr>
      <w:tr w:rsidR="00AE6110" w:rsidRPr="00693A21" w:rsidTr="00A16FE4">
        <w:trPr>
          <w:cnfStyle w:val="000000100000"/>
        </w:trPr>
        <w:tc>
          <w:tcPr>
            <w:cnfStyle w:val="001000000000"/>
            <w:tcW w:w="2417" w:type="dxa"/>
            <w:vAlign w:val="center"/>
          </w:tcPr>
          <w:p w:rsidR="00AE6110" w:rsidRPr="00176EAF" w:rsidRDefault="00AE6110" w:rsidP="00BB26DF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176EAF">
              <w:rPr>
                <w:rFonts w:ascii="Arial" w:hAnsi="Arial" w:cs="Arial"/>
                <w:color w:val="auto"/>
              </w:rPr>
              <w:t>Financeiro/Orçamentário</w:t>
            </w:r>
          </w:p>
        </w:tc>
        <w:tc>
          <w:tcPr>
            <w:tcW w:w="4402" w:type="dxa"/>
            <w:vAlign w:val="center"/>
          </w:tcPr>
          <w:p w:rsidR="00AE6110" w:rsidRPr="00693A21" w:rsidRDefault="00AE6110" w:rsidP="00BB26DF">
            <w:pPr>
              <w:spacing w:after="0" w:line="360" w:lineRule="auto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93A21">
              <w:rPr>
                <w:rFonts w:ascii="Arial" w:hAnsi="Arial" w:cs="Arial"/>
                <w:color w:val="auto"/>
                <w:sz w:val="18"/>
                <w:szCs w:val="18"/>
              </w:rPr>
              <w:t>Associado ao comprometimento da capacidade dos recursos orçamentários e financeiros.</w:t>
            </w:r>
          </w:p>
        </w:tc>
      </w:tr>
      <w:tr w:rsidR="00AE6110" w:rsidRPr="00693A21" w:rsidTr="00A16FE4">
        <w:tc>
          <w:tcPr>
            <w:cnfStyle w:val="001000000000"/>
            <w:tcW w:w="2417" w:type="dxa"/>
            <w:vAlign w:val="center"/>
          </w:tcPr>
          <w:p w:rsidR="00AE6110" w:rsidRPr="00176EAF" w:rsidRDefault="00AE6110" w:rsidP="00BB26DF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176EAF">
              <w:rPr>
                <w:rFonts w:ascii="Arial" w:hAnsi="Arial" w:cs="Arial"/>
                <w:color w:val="auto"/>
              </w:rPr>
              <w:t xml:space="preserve">Reputacional/imagem </w:t>
            </w:r>
          </w:p>
        </w:tc>
        <w:tc>
          <w:tcPr>
            <w:tcW w:w="4402" w:type="dxa"/>
            <w:vAlign w:val="center"/>
          </w:tcPr>
          <w:p w:rsidR="00AE6110" w:rsidRPr="00693A21" w:rsidRDefault="00AE6110" w:rsidP="001411FF">
            <w:pPr>
              <w:spacing w:after="0" w:line="360" w:lineRule="auto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93A21">
              <w:rPr>
                <w:rFonts w:ascii="Arial" w:hAnsi="Arial" w:cs="Arial"/>
                <w:color w:val="auto"/>
                <w:sz w:val="18"/>
                <w:szCs w:val="18"/>
              </w:rPr>
              <w:t>Associado a possibilidade de perc</w:t>
            </w:r>
            <w:r w:rsidR="000E364E" w:rsidRPr="00693A21">
              <w:rPr>
                <w:rFonts w:ascii="Arial" w:hAnsi="Arial" w:cs="Arial"/>
                <w:color w:val="auto"/>
                <w:sz w:val="18"/>
                <w:szCs w:val="18"/>
              </w:rPr>
              <w:t>epção negativa da imagem do MS diante da sociedad</w:t>
            </w:r>
            <w:r w:rsidR="001411FF">
              <w:rPr>
                <w:rFonts w:ascii="Arial" w:hAnsi="Arial" w:cs="Arial"/>
                <w:color w:val="auto"/>
                <w:sz w:val="18"/>
                <w:szCs w:val="18"/>
              </w:rPr>
              <w:t>e.</w:t>
            </w:r>
          </w:p>
        </w:tc>
      </w:tr>
      <w:tr w:rsidR="00AE6110" w:rsidRPr="00693A21" w:rsidTr="00A16FE4">
        <w:trPr>
          <w:cnfStyle w:val="000000100000"/>
        </w:trPr>
        <w:tc>
          <w:tcPr>
            <w:cnfStyle w:val="001000000000"/>
            <w:tcW w:w="2417" w:type="dxa"/>
            <w:vAlign w:val="center"/>
          </w:tcPr>
          <w:p w:rsidR="00AE6110" w:rsidRPr="00176EAF" w:rsidRDefault="00AE6110" w:rsidP="00BB26DF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176EAF">
              <w:rPr>
                <w:rFonts w:ascii="Arial" w:hAnsi="Arial" w:cs="Arial"/>
                <w:color w:val="auto"/>
              </w:rPr>
              <w:t>Integridade</w:t>
            </w:r>
          </w:p>
        </w:tc>
        <w:tc>
          <w:tcPr>
            <w:tcW w:w="4402" w:type="dxa"/>
            <w:vAlign w:val="center"/>
          </w:tcPr>
          <w:p w:rsidR="00AE6110" w:rsidRPr="00693A21" w:rsidRDefault="001152BE" w:rsidP="00BB26DF">
            <w:pPr>
              <w:spacing w:after="0" w:line="360" w:lineRule="auto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93A21">
              <w:rPr>
                <w:rFonts w:ascii="Arial" w:hAnsi="Arial" w:cs="Arial"/>
                <w:color w:val="auto"/>
                <w:sz w:val="18"/>
                <w:szCs w:val="18"/>
              </w:rPr>
              <w:t xml:space="preserve">Associado a fraudes, irregularidades, desvios éticos e de conduta, corrupção. </w:t>
            </w:r>
          </w:p>
        </w:tc>
      </w:tr>
    </w:tbl>
    <w:p w:rsidR="000E364E" w:rsidRPr="00693A21" w:rsidRDefault="00AE5703" w:rsidP="00693A21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Referência: </w:t>
      </w:r>
      <w:r w:rsidR="000E364E" w:rsidRPr="00693A21">
        <w:rPr>
          <w:rFonts w:ascii="Arial" w:hAnsi="Arial" w:cs="Arial"/>
          <w:color w:val="auto"/>
          <w:sz w:val="16"/>
          <w:szCs w:val="16"/>
        </w:rPr>
        <w:t xml:space="preserve">Metodologia de Gestão de Riscos – MGR/MS </w:t>
      </w:r>
    </w:p>
    <w:p w:rsidR="00EA5FAC" w:rsidRDefault="00EA5FAC" w:rsidP="00EA5FAC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lastRenderedPageBreak/>
        <w:t>Que técnica ou ferramenta utilizar?</w:t>
      </w:r>
    </w:p>
    <w:p w:rsidR="00607144" w:rsidRDefault="0061054F" w:rsidP="003E248F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A matriz de probabilidade x impacto </w:t>
      </w:r>
      <w:r w:rsidR="003E248F" w:rsidRPr="00365C35">
        <w:rPr>
          <w:rFonts w:ascii="Arial" w:hAnsi="Arial" w:cs="Arial"/>
          <w:color w:val="auto"/>
          <w:sz w:val="24"/>
          <w:szCs w:val="24"/>
        </w:rPr>
        <w:t xml:space="preserve">é uma ferramenta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mais utilizada e </w:t>
      </w:r>
      <w:r w:rsidR="003E248F" w:rsidRPr="00365C35">
        <w:rPr>
          <w:rFonts w:ascii="Arial" w:hAnsi="Arial" w:cs="Arial"/>
          <w:color w:val="auto"/>
          <w:sz w:val="24"/>
          <w:szCs w:val="24"/>
        </w:rPr>
        <w:t xml:space="preserve">permite aos gestores mensurar e ordenar os riscos.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A matriz </w:t>
      </w:r>
      <w:r w:rsidR="003E248F" w:rsidRPr="00365C35">
        <w:rPr>
          <w:rFonts w:ascii="Arial" w:hAnsi="Arial" w:cs="Arial"/>
          <w:color w:val="auto"/>
          <w:sz w:val="24"/>
          <w:szCs w:val="24"/>
        </w:rPr>
        <w:t>foi elaborada considerando a escala de probabilidade e impacto (5x5) e está distribuída em quatro níveis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de riscos</w:t>
      </w:r>
      <w:r w:rsidR="003E248F" w:rsidRPr="00365C35">
        <w:rPr>
          <w:rFonts w:ascii="Arial" w:hAnsi="Arial" w:cs="Arial"/>
          <w:color w:val="auto"/>
          <w:sz w:val="24"/>
          <w:szCs w:val="24"/>
        </w:rPr>
        <w:t xml:space="preserve">, dimensionados em função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da tolerância e do </w:t>
      </w:r>
      <w:r w:rsidR="003E248F" w:rsidRPr="00365C35">
        <w:rPr>
          <w:rFonts w:ascii="Arial" w:hAnsi="Arial" w:cs="Arial"/>
          <w:color w:val="auto"/>
          <w:sz w:val="24"/>
          <w:szCs w:val="24"/>
        </w:rPr>
        <w:t>apetite a risco definido pel</w:t>
      </w:r>
      <w:r w:rsidR="0091385F">
        <w:rPr>
          <w:rFonts w:ascii="Arial" w:hAnsi="Arial" w:cs="Arial"/>
          <w:color w:val="auto"/>
          <w:sz w:val="24"/>
          <w:szCs w:val="24"/>
        </w:rPr>
        <w:t>o Ministério da Saúde</w:t>
      </w:r>
      <w:r w:rsidRPr="00365C35">
        <w:rPr>
          <w:rFonts w:ascii="Arial" w:hAnsi="Arial" w:cs="Arial"/>
          <w:color w:val="auto"/>
          <w:sz w:val="24"/>
          <w:szCs w:val="24"/>
        </w:rPr>
        <w:t>.</w:t>
      </w:r>
      <w:r w:rsidR="00B6040E">
        <w:rPr>
          <w:rFonts w:ascii="Arial" w:hAnsi="Arial" w:cs="Arial"/>
          <w:color w:val="auto"/>
          <w:sz w:val="24"/>
          <w:szCs w:val="24"/>
        </w:rPr>
        <w:t xml:space="preserve"> </w:t>
      </w:r>
      <w:r w:rsidR="003E248F" w:rsidRPr="00365C35">
        <w:rPr>
          <w:rFonts w:ascii="Arial" w:hAnsi="Arial" w:cs="Arial"/>
          <w:color w:val="auto"/>
          <w:sz w:val="24"/>
          <w:szCs w:val="24"/>
        </w:rPr>
        <w:t>Abaixo, de forma resumida, a Matriz de Risco</w:t>
      </w:r>
      <w:r w:rsidR="00D01CCA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BB26DF" w:rsidRDefault="00BB26DF" w:rsidP="003E248F">
      <w:pPr>
        <w:tabs>
          <w:tab w:val="left" w:pos="3180"/>
        </w:tabs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D01CCA" w:rsidRDefault="000C5200" w:rsidP="000C520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Figura </w:t>
      </w:r>
      <w:r w:rsidR="00354042">
        <w:rPr>
          <w:rFonts w:ascii="Arial" w:hAnsi="Arial" w:cs="Arial"/>
          <w:color w:val="auto"/>
          <w:sz w:val="24"/>
          <w:szCs w:val="24"/>
        </w:rPr>
        <w:t>4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– Matriz Impacto x Probabilidade</w:t>
      </w:r>
    </w:p>
    <w:p w:rsidR="00BB26DF" w:rsidRPr="00365C35" w:rsidRDefault="00BB26DF" w:rsidP="000C520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1054F" w:rsidRDefault="00607144" w:rsidP="00607144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173855" cy="19431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05" cy="19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03" w:rsidRPr="00AE5703" w:rsidRDefault="00AE5703" w:rsidP="00AE5703">
      <w:pPr>
        <w:tabs>
          <w:tab w:val="left" w:pos="3180"/>
        </w:tabs>
        <w:spacing w:after="0" w:line="360" w:lineRule="auto"/>
        <w:ind w:left="708"/>
        <w:jc w:val="both"/>
        <w:rPr>
          <w:rFonts w:ascii="Arial" w:hAnsi="Arial" w:cs="Arial"/>
          <w:color w:val="auto"/>
          <w:sz w:val="16"/>
          <w:szCs w:val="16"/>
        </w:rPr>
      </w:pPr>
      <w:r w:rsidRPr="00AE5703">
        <w:rPr>
          <w:rFonts w:ascii="Arial" w:hAnsi="Arial" w:cs="Arial"/>
          <w:color w:val="auto"/>
          <w:sz w:val="16"/>
          <w:szCs w:val="16"/>
        </w:rPr>
        <w:t xml:space="preserve">Referência: Metodologia de Gestão de Riscos </w:t>
      </w:r>
    </w:p>
    <w:p w:rsidR="00BB26DF" w:rsidRDefault="00AE5703" w:rsidP="000C5200">
      <w:pPr>
        <w:spacing w:before="60" w:after="120" w:line="360" w:lineRule="auto"/>
        <w:rPr>
          <w:rFonts w:ascii="Arial" w:hAnsi="Arial" w:cs="Arial"/>
          <w:caps/>
          <w:color w:val="auto"/>
          <w:sz w:val="24"/>
          <w:szCs w:val="24"/>
        </w:rPr>
      </w:pPr>
      <w:r>
        <w:rPr>
          <w:rFonts w:ascii="Arial" w:hAnsi="Arial" w:cs="Arial"/>
          <w:caps/>
          <w:color w:val="auto"/>
          <w:sz w:val="24"/>
          <w:szCs w:val="24"/>
        </w:rPr>
        <w:t xml:space="preserve"> </w:t>
      </w:r>
    </w:p>
    <w:p w:rsidR="00B6040E" w:rsidRDefault="00B6040E" w:rsidP="000C5200">
      <w:pPr>
        <w:spacing w:before="60" w:after="120" w:line="360" w:lineRule="auto"/>
        <w:rPr>
          <w:rFonts w:ascii="Arial" w:hAnsi="Arial" w:cs="Arial"/>
          <w:caps/>
          <w:color w:val="auto"/>
          <w:sz w:val="24"/>
          <w:szCs w:val="24"/>
        </w:rPr>
      </w:pPr>
    </w:p>
    <w:p w:rsidR="0061054F" w:rsidRDefault="0061054F" w:rsidP="000C5200">
      <w:pPr>
        <w:spacing w:before="60" w:after="120" w:line="360" w:lineRule="auto"/>
        <w:rPr>
          <w:rFonts w:ascii="Arial" w:hAnsi="Arial" w:cs="Arial"/>
          <w:caps/>
          <w:color w:val="auto"/>
          <w:sz w:val="24"/>
          <w:szCs w:val="24"/>
        </w:rPr>
      </w:pPr>
      <w:r w:rsidRPr="00420A5B">
        <w:rPr>
          <w:rFonts w:ascii="Arial" w:hAnsi="Arial" w:cs="Arial"/>
          <w:caps/>
          <w:color w:val="auto"/>
          <w:sz w:val="24"/>
          <w:szCs w:val="24"/>
        </w:rPr>
        <w:lastRenderedPageBreak/>
        <w:t>Escala de Probabilidade:</w:t>
      </w:r>
    </w:p>
    <w:p w:rsidR="008857F0" w:rsidRDefault="00A366EB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A probabilidade representa a possibilidade de que um determinado risco ocorrerá. Poderá ser determinada objetiva ou subjetivamente, qualitativa ou quantitativamente.</w:t>
      </w:r>
    </w:p>
    <w:p w:rsidR="00B6040E" w:rsidRDefault="00B6040E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FA12A0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 geral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, as estimativas de probabilidade de riscos são conduzidas utilizando dados de eventos passados observáveis, </w:t>
      </w:r>
      <w:r>
        <w:rPr>
          <w:rFonts w:ascii="Arial" w:hAnsi="Arial" w:cs="Arial"/>
          <w:color w:val="auto"/>
          <w:sz w:val="24"/>
          <w:szCs w:val="24"/>
        </w:rPr>
        <w:t xml:space="preserve">as </w:t>
      </w:r>
      <w:r w:rsidR="00B6040E">
        <w:rPr>
          <w:rFonts w:ascii="Arial" w:hAnsi="Arial" w:cs="Arial"/>
          <w:color w:val="auto"/>
          <w:sz w:val="24"/>
          <w:szCs w:val="24"/>
        </w:rPr>
        <w:t>freqüências</w:t>
      </w:r>
      <w:r>
        <w:rPr>
          <w:rFonts w:ascii="Arial" w:hAnsi="Arial" w:cs="Arial"/>
          <w:color w:val="auto"/>
          <w:sz w:val="24"/>
          <w:szCs w:val="24"/>
        </w:rPr>
        <w:t xml:space="preserve"> observadas ao longo do tempo, 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os quais fornecem uma base mais objetiva do que as estimativas inteiramente subjetivas. </w:t>
      </w:r>
    </w:p>
    <w:p w:rsidR="005640A8" w:rsidRDefault="005F3B47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pict>
          <v:shape id="_x0000_s1088" type="#_x0000_t115" style="position:absolute;left:0;text-align:left;margin-left:2.5pt;margin-top:14.45pt;width:340.5pt;height:179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" fillcolor="#2f5496 [2404]" strokecolor="#bdd6ee [1304]">
            <v:shadow on="t" color="black" opacity="19660f" offset="4.49014mm,4.49014mm"/>
            <v:textbox>
              <w:txbxContent>
                <w:p w:rsidR="004F7DD0" w:rsidRPr="00176EAF" w:rsidRDefault="004F7DD0" w:rsidP="00176E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76EA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RELEMBRANDO....</w:t>
                  </w:r>
                </w:p>
                <w:p w:rsidR="004F7DD0" w:rsidRPr="00E84FD9" w:rsidRDefault="004F7DD0" w:rsidP="00176E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4F7DD0" w:rsidRPr="00B20D76" w:rsidRDefault="004F7DD0" w:rsidP="00176EA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Theme="minorHAnsi" w:hAnsi="Arial" w:cs="Arial"/>
                      <w:color w:val="FFFFFF" w:themeColor="background1"/>
                      <w:sz w:val="8"/>
                      <w:szCs w:val="8"/>
                    </w:rPr>
                  </w:pPr>
                  <w:r>
                    <w:rPr>
                      <w:rFonts w:ascii="Arial" w:eastAsiaTheme="minorHAnsi" w:hAnsi="Arial" w:cs="Arial"/>
                      <w:bCs/>
                      <w:color w:val="FFFFFF" w:themeColor="background1"/>
                      <w:sz w:val="18"/>
                      <w:szCs w:val="18"/>
                    </w:rPr>
                    <w:t>PROBABILIDADE</w:t>
                  </w:r>
                  <w:r w:rsidRPr="00B20D76">
                    <w:rPr>
                      <w:rFonts w:ascii="Arial" w:eastAsiaTheme="minorHAnsi" w:hAnsi="Arial" w:cs="Arial"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Cs/>
                      <w:color w:val="FFFFFF" w:themeColor="background1"/>
                      <w:sz w:val="18"/>
                      <w:szCs w:val="18"/>
                    </w:rPr>
                    <w:t xml:space="preserve">– </w:t>
                  </w:r>
                  <w:r w:rsidRPr="00B20D76">
                    <w:rPr>
                      <w:rFonts w:ascii="Arial" w:eastAsiaTheme="minorHAnsi" w:hAnsi="Arial" w:cs="Arial"/>
                      <w:bCs/>
                      <w:color w:val="FFFFFF" w:themeColor="background1"/>
                      <w:sz w:val="18"/>
                      <w:szCs w:val="18"/>
                    </w:rPr>
                    <w:t xml:space="preserve">se analisa as </w:t>
                  </w:r>
                  <w:r w:rsidRPr="00B20D76">
                    <w:rPr>
                      <w:rFonts w:ascii="Arial" w:eastAsiaTheme="minorHAnsi" w:hAnsi="Arial" w:cs="Arial"/>
                      <w:color w:val="FFFFFF" w:themeColor="background1"/>
                      <w:sz w:val="18"/>
                      <w:szCs w:val="18"/>
                    </w:rPr>
                    <w:t>possibilidades de ocorrência de um evento, de forma objetiva (dados históricos) ou subjetiva (com parâmetros pré-definidos), como</w:t>
                  </w:r>
                  <w:r>
                    <w:rPr>
                      <w:rFonts w:ascii="Arial" w:eastAsiaTheme="minorHAnsi" w:hAnsi="Arial" w:cs="Arial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B20D76">
                    <w:rPr>
                      <w:rFonts w:ascii="Arial" w:eastAsiaTheme="minorHAnsi" w:hAnsi="Arial" w:cs="Arial"/>
                      <w:color w:val="FFFFFF" w:themeColor="background1"/>
                      <w:sz w:val="18"/>
                      <w:szCs w:val="18"/>
                    </w:rPr>
                    <w:t>também por opinião de especialistas.</w:t>
                  </w:r>
                  <w:r>
                    <w:rPr>
                      <w:rFonts w:ascii="Arial" w:eastAsiaTheme="minorHAnsi" w:hAnsi="Arial" w:cs="Arial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  <w:p w:rsidR="004F7DD0" w:rsidRPr="00E84FD9" w:rsidRDefault="004F7DD0" w:rsidP="00176EAF">
                  <w:pPr>
                    <w:spacing w:after="0"/>
                    <w:ind w:right="118"/>
                    <w:jc w:val="center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FFFFFF" w:themeColor="background1"/>
                    </w:rPr>
                    <w:t xml:space="preserve">IMPACTO – </w:t>
                  </w:r>
                  <w:r w:rsidRPr="00B20D76">
                    <w:rPr>
                      <w:rFonts w:ascii="Arial" w:eastAsiaTheme="minorHAnsi" w:hAnsi="Arial" w:cs="Arial"/>
                      <w:color w:val="FFFFFF" w:themeColor="background1"/>
                    </w:rPr>
                    <w:t>é o efeito resultante da ocorrência do evento</w:t>
                  </w:r>
                  <w:r>
                    <w:rPr>
                      <w:rFonts w:ascii="Arial" w:eastAsiaTheme="minorHAnsi" w:hAnsi="Arial" w:cs="Arial"/>
                      <w:color w:val="FFFFFF" w:themeColor="background1"/>
                    </w:rPr>
                    <w:t xml:space="preserve"> </w:t>
                  </w:r>
                  <w:r w:rsidRPr="00B20D76">
                    <w:rPr>
                      <w:rFonts w:ascii="Arial" w:eastAsiaTheme="minorHAnsi" w:hAnsi="Arial" w:cs="Arial"/>
                      <w:color w:val="FFFFFF" w:themeColor="background1"/>
                    </w:rPr>
                    <w:t>de risco, podendo existir variados e possíveis</w:t>
                  </w:r>
                  <w:r>
                    <w:rPr>
                      <w:rFonts w:ascii="Arial" w:eastAsiaTheme="minorHAnsi" w:hAnsi="Arial" w:cs="Arial"/>
                      <w:color w:val="FFFFFF" w:themeColor="background1"/>
                    </w:rPr>
                    <w:t xml:space="preserve"> </w:t>
                  </w:r>
                  <w:r w:rsidRPr="00B20D76">
                    <w:rPr>
                      <w:rFonts w:ascii="Arial" w:eastAsiaTheme="minorHAnsi" w:hAnsi="Arial" w:cs="Arial"/>
                      <w:color w:val="FFFFFF" w:themeColor="background1"/>
                    </w:rPr>
                    <w:t>impactos positivos ou negativos, associados a um risco</w:t>
                  </w:r>
                  <w:r w:rsidRPr="00E84FD9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  <w:p w:rsidR="004F7DD0" w:rsidRPr="00E84FD9" w:rsidRDefault="004F7DD0" w:rsidP="00176EAF">
                  <w:pPr>
                    <w:spacing w:after="0"/>
                    <w:jc w:val="center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</w:p>
                <w:p w:rsidR="004F7DD0" w:rsidRDefault="004F7DD0"/>
              </w:txbxContent>
            </v:textbox>
          </v:shape>
        </w:pict>
      </w: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5640A8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1C5221" w:rsidRDefault="001C5221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475AC3" w:rsidRDefault="00475AC3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176EAF" w:rsidRDefault="00176EAF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176EAF" w:rsidRDefault="00176EAF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176EAF" w:rsidRDefault="005640A8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lastRenderedPageBreak/>
        <w:t>O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 </w:t>
      </w:r>
      <w:r w:rsidR="00176EAF">
        <w:rPr>
          <w:rFonts w:ascii="Arial" w:hAnsi="Arial" w:cs="Arial"/>
          <w:color w:val="auto"/>
          <w:sz w:val="24"/>
          <w:szCs w:val="24"/>
        </w:rPr>
        <w:t>embasamento d</w:t>
      </w:r>
      <w:r w:rsidR="00A366EB" w:rsidRPr="00365C35"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 experiência</w:t>
      </w:r>
      <w:r>
        <w:rPr>
          <w:rFonts w:ascii="Arial" w:hAnsi="Arial" w:cs="Arial"/>
          <w:color w:val="auto"/>
          <w:sz w:val="24"/>
          <w:szCs w:val="24"/>
        </w:rPr>
        <w:t xml:space="preserve">s passadas 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da própria organização ou </w:t>
      </w:r>
      <w:r>
        <w:rPr>
          <w:rFonts w:ascii="Arial" w:hAnsi="Arial" w:cs="Arial"/>
          <w:color w:val="auto"/>
          <w:sz w:val="24"/>
          <w:szCs w:val="24"/>
        </w:rPr>
        <w:t xml:space="preserve">de experiências </w:t>
      </w:r>
      <w:r w:rsidR="00A366EB" w:rsidRPr="00365C35">
        <w:rPr>
          <w:rFonts w:ascii="Arial" w:hAnsi="Arial" w:cs="Arial"/>
          <w:color w:val="auto"/>
          <w:sz w:val="24"/>
          <w:szCs w:val="24"/>
        </w:rPr>
        <w:t>pessoa</w:t>
      </w:r>
      <w:r>
        <w:rPr>
          <w:rFonts w:ascii="Arial" w:hAnsi="Arial" w:cs="Arial"/>
          <w:color w:val="auto"/>
          <w:sz w:val="24"/>
          <w:szCs w:val="24"/>
        </w:rPr>
        <w:t>is</w:t>
      </w:r>
      <w:r w:rsidR="00176EAF">
        <w:rPr>
          <w:rFonts w:ascii="Arial" w:hAnsi="Arial" w:cs="Arial"/>
          <w:color w:val="auto"/>
          <w:sz w:val="24"/>
          <w:szCs w:val="24"/>
        </w:rPr>
        <w:t xml:space="preserve"> do Gestor do Processo e seu julgamento </w:t>
      </w:r>
      <w:r w:rsidR="00A366EB" w:rsidRPr="00365C35">
        <w:rPr>
          <w:rFonts w:ascii="Arial" w:hAnsi="Arial" w:cs="Arial"/>
          <w:color w:val="auto"/>
          <w:sz w:val="24"/>
          <w:szCs w:val="24"/>
        </w:rPr>
        <w:t>faz</w:t>
      </w:r>
      <w:r>
        <w:rPr>
          <w:rFonts w:ascii="Arial" w:hAnsi="Arial" w:cs="Arial"/>
          <w:color w:val="auto"/>
          <w:sz w:val="24"/>
          <w:szCs w:val="24"/>
        </w:rPr>
        <w:t>em</w:t>
      </w:r>
      <w:r w:rsidR="00A366EB" w:rsidRPr="00365C35">
        <w:rPr>
          <w:rFonts w:ascii="Arial" w:hAnsi="Arial" w:cs="Arial"/>
          <w:color w:val="auto"/>
          <w:sz w:val="24"/>
          <w:szCs w:val="24"/>
        </w:rPr>
        <w:t xml:space="preserve"> parte da definição do nível de probabilidade.</w:t>
      </w:r>
      <w:r w:rsidR="00176EA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6040E" w:rsidRDefault="00B6040E" w:rsidP="00420A5B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420A5B" w:rsidRPr="00726329" w:rsidRDefault="00726329" w:rsidP="00726329">
      <w:pPr>
        <w:spacing w:after="0" w:line="360" w:lineRule="auto"/>
        <w:ind w:firstLine="426"/>
        <w:jc w:val="center"/>
        <w:rPr>
          <w:rFonts w:ascii="Arial" w:hAnsi="Arial" w:cs="Arial"/>
          <w:color w:val="auto"/>
          <w:sz w:val="24"/>
          <w:szCs w:val="24"/>
        </w:rPr>
      </w:pPr>
      <w:r w:rsidRPr="00726329">
        <w:rPr>
          <w:rFonts w:ascii="Arial" w:hAnsi="Arial" w:cs="Arial"/>
          <w:color w:val="auto"/>
          <w:sz w:val="24"/>
          <w:szCs w:val="24"/>
        </w:rPr>
        <w:t xml:space="preserve">Quadro </w:t>
      </w:r>
      <w:r w:rsidR="001152BE">
        <w:rPr>
          <w:rFonts w:ascii="Arial" w:hAnsi="Arial" w:cs="Arial"/>
          <w:color w:val="auto"/>
          <w:sz w:val="24"/>
          <w:szCs w:val="24"/>
        </w:rPr>
        <w:t>4</w:t>
      </w:r>
      <w:r w:rsidRPr="00726329">
        <w:rPr>
          <w:rFonts w:ascii="Arial" w:hAnsi="Arial" w:cs="Arial"/>
          <w:color w:val="auto"/>
          <w:sz w:val="24"/>
          <w:szCs w:val="24"/>
        </w:rPr>
        <w:t xml:space="preserve"> – Nível de probabilidade dos riscos</w:t>
      </w:r>
    </w:p>
    <w:tbl>
      <w:tblPr>
        <w:tblStyle w:val="GradeMdia3-nfase1"/>
        <w:tblW w:w="674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74"/>
        <w:gridCol w:w="4680"/>
        <w:gridCol w:w="792"/>
      </w:tblGrid>
      <w:tr w:rsidR="00420A5B" w:rsidRPr="000129DE" w:rsidTr="00A16FE4">
        <w:trPr>
          <w:cnfStyle w:val="100000000000"/>
        </w:trPr>
        <w:tc>
          <w:tcPr>
            <w:cnfStyle w:val="001000000000"/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Probabilidade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475AC3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Descrição da probabilidade, considerando a inexistência de controles </w:t>
            </w:r>
          </w:p>
        </w:tc>
        <w:tc>
          <w:tcPr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Peso</w:t>
            </w:r>
          </w:p>
        </w:tc>
      </w:tr>
      <w:tr w:rsidR="008F1200" w:rsidRPr="000129DE" w:rsidTr="00A16FE4">
        <w:trPr>
          <w:cnfStyle w:val="000000100000"/>
        </w:trPr>
        <w:tc>
          <w:tcPr>
            <w:cnfStyle w:val="001000000000"/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Improvável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0129DE" w:rsidRDefault="00420A5B" w:rsidP="00FA12A0">
            <w:pPr>
              <w:spacing w:after="0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 xml:space="preserve">Pode ocorrer em </w:t>
            </w:r>
            <w:r w:rsidRPr="000129DE">
              <w:rPr>
                <w:rFonts w:ascii="Arial" w:hAnsi="Arial" w:cs="Arial"/>
                <w:b/>
                <w:color w:val="auto"/>
                <w:sz w:val="18"/>
                <w:szCs w:val="18"/>
              </w:rPr>
              <w:t>circunstâncias excepcionais</w:t>
            </w:r>
          </w:p>
        </w:tc>
        <w:tc>
          <w:tcPr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129DE">
              <w:rPr>
                <w:rFonts w:ascii="Arial" w:hAnsi="Arial" w:cs="Arial"/>
                <w:b/>
                <w:color w:val="auto"/>
                <w:sz w:val="16"/>
                <w:szCs w:val="16"/>
              </w:rPr>
              <w:t>1</w:t>
            </w:r>
          </w:p>
        </w:tc>
      </w:tr>
      <w:tr w:rsidR="00420A5B" w:rsidRPr="000129DE" w:rsidTr="00A16FE4">
        <w:tc>
          <w:tcPr>
            <w:cnfStyle w:val="001000000000"/>
            <w:tcW w:w="12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Rara</w:t>
            </w:r>
          </w:p>
        </w:tc>
        <w:tc>
          <w:tcPr>
            <w:tcW w:w="4680" w:type="dxa"/>
          </w:tcPr>
          <w:p w:rsidR="00420A5B" w:rsidRPr="000129DE" w:rsidRDefault="00420A5B" w:rsidP="00FA12A0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9DE">
              <w:rPr>
                <w:rFonts w:ascii="Arial" w:hAnsi="Arial" w:cs="Arial"/>
                <w:b/>
                <w:color w:val="auto"/>
                <w:sz w:val="18"/>
                <w:szCs w:val="18"/>
              </w:rPr>
              <w:t>Rara</w:t>
            </w: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 xml:space="preserve"> possibilidade de ocorrer de forma inesperada</w:t>
            </w:r>
          </w:p>
        </w:tc>
        <w:tc>
          <w:tcPr>
            <w:tcW w:w="792" w:type="dxa"/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00000000000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129DE">
              <w:rPr>
                <w:rFonts w:ascii="Arial" w:hAnsi="Arial" w:cs="Arial"/>
                <w:b/>
                <w:color w:val="auto"/>
                <w:sz w:val="16"/>
                <w:szCs w:val="16"/>
              </w:rPr>
              <w:t>2</w:t>
            </w:r>
          </w:p>
        </w:tc>
      </w:tr>
      <w:tr w:rsidR="008F1200" w:rsidRPr="000129DE" w:rsidTr="00A16FE4">
        <w:trPr>
          <w:cnfStyle w:val="000000100000"/>
        </w:trPr>
        <w:tc>
          <w:tcPr>
            <w:cnfStyle w:val="001000000000"/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Possível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0129DE" w:rsidRDefault="00420A5B" w:rsidP="00FA12A0">
            <w:pPr>
              <w:pStyle w:val="Bodytext20"/>
              <w:shd w:val="clear" w:color="auto" w:fill="auto"/>
              <w:spacing w:line="276" w:lineRule="auto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129DE">
              <w:rPr>
                <w:rFonts w:ascii="Arial" w:hAnsi="Arial" w:cs="Arial"/>
                <w:sz w:val="18"/>
                <w:szCs w:val="18"/>
              </w:rPr>
              <w:t xml:space="preserve">Poderá </w:t>
            </w:r>
            <w:r w:rsidRPr="000129DE">
              <w:rPr>
                <w:rFonts w:ascii="Arial" w:hAnsi="Arial" w:cs="Arial"/>
                <w:b/>
                <w:sz w:val="18"/>
                <w:szCs w:val="18"/>
              </w:rPr>
              <w:t>ocorrer</w:t>
            </w:r>
            <w:r w:rsidRPr="000129DE">
              <w:rPr>
                <w:rFonts w:ascii="Arial" w:hAnsi="Arial" w:cs="Arial"/>
                <w:sz w:val="18"/>
                <w:szCs w:val="18"/>
              </w:rPr>
              <w:t xml:space="preserve">. As circunstâncias apontam uma </w:t>
            </w:r>
            <w:r w:rsidRPr="000129DE">
              <w:rPr>
                <w:rFonts w:ascii="Arial" w:hAnsi="Arial" w:cs="Arial"/>
                <w:b/>
                <w:sz w:val="18"/>
                <w:szCs w:val="18"/>
              </w:rPr>
              <w:t>possibilidade moderada</w:t>
            </w:r>
          </w:p>
        </w:tc>
        <w:tc>
          <w:tcPr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129DE">
              <w:rPr>
                <w:rFonts w:ascii="Arial" w:hAnsi="Arial" w:cs="Arial"/>
                <w:b/>
                <w:color w:val="auto"/>
                <w:sz w:val="16"/>
                <w:szCs w:val="16"/>
              </w:rPr>
              <w:t>3</w:t>
            </w:r>
          </w:p>
        </w:tc>
      </w:tr>
      <w:tr w:rsidR="00420A5B" w:rsidRPr="000129DE" w:rsidTr="00A16FE4">
        <w:tc>
          <w:tcPr>
            <w:cnfStyle w:val="001000000000"/>
            <w:tcW w:w="12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Provável</w:t>
            </w:r>
          </w:p>
        </w:tc>
        <w:tc>
          <w:tcPr>
            <w:tcW w:w="4680" w:type="dxa"/>
          </w:tcPr>
          <w:p w:rsidR="00420A5B" w:rsidRPr="000129DE" w:rsidRDefault="00420A5B" w:rsidP="00FA12A0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9DE">
              <w:rPr>
                <w:rFonts w:ascii="Arial" w:hAnsi="Arial" w:cs="Arial"/>
                <w:b/>
                <w:color w:val="auto"/>
                <w:sz w:val="18"/>
                <w:szCs w:val="18"/>
              </w:rPr>
              <w:t>Deve</w:t>
            </w: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 xml:space="preserve"> ocorrer em </w:t>
            </w:r>
            <w:r w:rsidRPr="000129DE">
              <w:rPr>
                <w:rFonts w:ascii="Arial" w:hAnsi="Arial" w:cs="Arial"/>
                <w:b/>
                <w:color w:val="auto"/>
                <w:sz w:val="18"/>
                <w:szCs w:val="18"/>
              </w:rPr>
              <w:t>algum momento</w:t>
            </w: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>. As circunstâncias apontam fortemente para essa possibilidade</w:t>
            </w:r>
          </w:p>
        </w:tc>
        <w:tc>
          <w:tcPr>
            <w:tcW w:w="792" w:type="dxa"/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00000000000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129DE">
              <w:rPr>
                <w:rFonts w:ascii="Arial" w:hAnsi="Arial" w:cs="Arial"/>
                <w:b/>
                <w:color w:val="auto"/>
                <w:sz w:val="16"/>
                <w:szCs w:val="16"/>
              </w:rPr>
              <w:t>4</w:t>
            </w:r>
          </w:p>
        </w:tc>
      </w:tr>
      <w:tr w:rsidR="008F1200" w:rsidRPr="000129DE" w:rsidTr="00A16FE4">
        <w:trPr>
          <w:cnfStyle w:val="000000100000"/>
        </w:trPr>
        <w:tc>
          <w:tcPr>
            <w:cnfStyle w:val="001000000000"/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129D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Praticamente Certo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0129DE" w:rsidRDefault="00420A5B" w:rsidP="00FA12A0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 xml:space="preserve">Em algum momento </w:t>
            </w:r>
            <w:r w:rsidRPr="000129DE">
              <w:rPr>
                <w:rFonts w:ascii="Arial" w:hAnsi="Arial" w:cs="Arial"/>
                <w:b/>
                <w:color w:val="auto"/>
                <w:sz w:val="18"/>
                <w:szCs w:val="18"/>
              </w:rPr>
              <w:t>o evento ocorrerá</w:t>
            </w:r>
            <w:r w:rsidRPr="000129DE">
              <w:rPr>
                <w:rFonts w:ascii="Arial" w:hAnsi="Arial" w:cs="Arial"/>
                <w:color w:val="auto"/>
                <w:sz w:val="18"/>
                <w:szCs w:val="18"/>
              </w:rPr>
              <w:t>, as circunstâncias indicam claramente essa possibilidade</w:t>
            </w:r>
          </w:p>
        </w:tc>
        <w:tc>
          <w:tcPr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0129DE" w:rsidRDefault="00420A5B" w:rsidP="00FA12A0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129DE">
              <w:rPr>
                <w:rFonts w:ascii="Arial" w:hAnsi="Arial" w:cs="Arial"/>
                <w:b/>
                <w:color w:val="auto"/>
                <w:sz w:val="16"/>
                <w:szCs w:val="16"/>
              </w:rPr>
              <w:t>5</w:t>
            </w:r>
          </w:p>
        </w:tc>
      </w:tr>
    </w:tbl>
    <w:p w:rsidR="00520A6F" w:rsidRPr="00176EAF" w:rsidRDefault="00176EAF" w:rsidP="00176EAF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  <w:r w:rsidRPr="00176EAF">
        <w:rPr>
          <w:rFonts w:ascii="Arial" w:hAnsi="Arial" w:cs="Arial"/>
          <w:color w:val="auto"/>
          <w:sz w:val="16"/>
          <w:szCs w:val="16"/>
        </w:rPr>
        <w:t xml:space="preserve">Referência: </w:t>
      </w:r>
      <w:r w:rsidR="00520A6F" w:rsidRPr="00176EAF">
        <w:rPr>
          <w:rFonts w:ascii="Arial" w:hAnsi="Arial" w:cs="Arial"/>
          <w:color w:val="auto"/>
          <w:sz w:val="16"/>
          <w:szCs w:val="16"/>
        </w:rPr>
        <w:t>Metodologia de Gestão de Riscos – MGR/MS</w:t>
      </w:r>
    </w:p>
    <w:p w:rsidR="00475AC3" w:rsidRDefault="00475AC3" w:rsidP="00420A5B">
      <w:pPr>
        <w:spacing w:before="60" w:after="120" w:line="360" w:lineRule="auto"/>
        <w:rPr>
          <w:rFonts w:ascii="Arial" w:hAnsi="Arial" w:cs="Arial"/>
          <w:caps/>
          <w:color w:val="auto"/>
          <w:sz w:val="24"/>
          <w:szCs w:val="24"/>
        </w:rPr>
      </w:pPr>
    </w:p>
    <w:p w:rsidR="0061054F" w:rsidRPr="00365C35" w:rsidRDefault="0061054F" w:rsidP="00420A5B">
      <w:pPr>
        <w:spacing w:before="60" w:after="120" w:line="360" w:lineRule="auto"/>
        <w:rPr>
          <w:rFonts w:ascii="Arial" w:hAnsi="Arial" w:cs="Arial"/>
          <w:caps/>
          <w:color w:val="auto"/>
          <w:sz w:val="24"/>
          <w:szCs w:val="24"/>
        </w:rPr>
      </w:pPr>
      <w:r w:rsidRPr="00420A5B">
        <w:rPr>
          <w:rFonts w:ascii="Arial" w:hAnsi="Arial" w:cs="Arial"/>
          <w:caps/>
          <w:color w:val="auto"/>
          <w:sz w:val="24"/>
          <w:szCs w:val="24"/>
        </w:rPr>
        <w:t>Escalas de Impacto:</w:t>
      </w:r>
    </w:p>
    <w:p w:rsidR="00FA12A0" w:rsidRDefault="0061054F" w:rsidP="000129DE">
      <w:pPr>
        <w:spacing w:before="60"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ab/>
        <w:t>O impacto nos objetivos pode s</w:t>
      </w:r>
      <w:r w:rsidR="00475AC3">
        <w:rPr>
          <w:rFonts w:ascii="Arial" w:hAnsi="Arial" w:cs="Arial"/>
          <w:color w:val="auto"/>
          <w:sz w:val="24"/>
          <w:szCs w:val="24"/>
        </w:rPr>
        <w:t xml:space="preserve">er determinado considerando as </w:t>
      </w:r>
      <w:r w:rsidRPr="00365C35">
        <w:rPr>
          <w:rFonts w:ascii="Arial" w:hAnsi="Arial" w:cs="Arial"/>
          <w:color w:val="auto"/>
          <w:sz w:val="24"/>
          <w:szCs w:val="24"/>
        </w:rPr>
        <w:t>premissas</w:t>
      </w:r>
      <w:r w:rsidR="00475AC3">
        <w:rPr>
          <w:rFonts w:ascii="Arial" w:hAnsi="Arial" w:cs="Arial"/>
          <w:color w:val="auto"/>
          <w:sz w:val="24"/>
          <w:szCs w:val="24"/>
        </w:rPr>
        <w:t xml:space="preserve">, conforme Quadro 5 – </w:t>
      </w:r>
      <w:r w:rsidR="00C45814">
        <w:rPr>
          <w:rFonts w:ascii="Arial" w:hAnsi="Arial" w:cs="Arial"/>
          <w:color w:val="auto"/>
          <w:sz w:val="24"/>
          <w:szCs w:val="24"/>
        </w:rPr>
        <w:t>Nível</w:t>
      </w:r>
      <w:r w:rsidR="00475AC3">
        <w:rPr>
          <w:rFonts w:ascii="Arial" w:hAnsi="Arial" w:cs="Arial"/>
          <w:color w:val="auto"/>
          <w:sz w:val="24"/>
          <w:szCs w:val="24"/>
        </w:rPr>
        <w:t xml:space="preserve"> de impacto dos riscos, a seguir</w:t>
      </w:r>
      <w:r w:rsidRPr="00365C35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adeMdia3-nfase1"/>
        <w:tblW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691"/>
        <w:gridCol w:w="4111"/>
        <w:gridCol w:w="1110"/>
      </w:tblGrid>
      <w:tr w:rsidR="00420A5B" w:rsidRPr="005640A8" w:rsidTr="00F64782">
        <w:trPr>
          <w:cnfStyle w:val="100000000000"/>
          <w:tblHeader/>
        </w:trPr>
        <w:tc>
          <w:tcPr>
            <w:cnfStyle w:val="00100000000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lastRenderedPageBreak/>
              <w:t>Impacto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5640A8" w:rsidRDefault="00420A5B" w:rsidP="00C45814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Descrição do impacto, considerando a inexistência de controle</w:t>
            </w:r>
          </w:p>
        </w:tc>
        <w:tc>
          <w:tcPr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Peso</w:t>
            </w:r>
          </w:p>
        </w:tc>
      </w:tr>
      <w:tr w:rsidR="00420A5B" w:rsidRPr="005640A8" w:rsidTr="00F64782">
        <w:trPr>
          <w:cnfStyle w:val="000000100000"/>
        </w:trPr>
        <w:tc>
          <w:tcPr>
            <w:cnfStyle w:val="00100000000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Muito Baixo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FA12A0" w:rsidRDefault="00420A5B" w:rsidP="00C45814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2A0">
              <w:rPr>
                <w:rFonts w:ascii="Arial" w:hAnsi="Arial" w:cs="Arial"/>
                <w:b/>
                <w:color w:val="auto"/>
                <w:sz w:val="18"/>
                <w:szCs w:val="18"/>
              </w:rPr>
              <w:t>Mínimo impacto</w:t>
            </w: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 xml:space="preserve"> nos objetivos</w:t>
            </w:r>
          </w:p>
        </w:tc>
        <w:tc>
          <w:tcPr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8F1200" w:rsidRDefault="00420A5B" w:rsidP="00C4581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8F1200">
              <w:rPr>
                <w:rFonts w:ascii="Arial" w:hAnsi="Arial" w:cs="Arial"/>
                <w:b/>
                <w:color w:val="auto"/>
              </w:rPr>
              <w:t>1</w:t>
            </w:r>
          </w:p>
        </w:tc>
      </w:tr>
      <w:tr w:rsidR="00420A5B" w:rsidRPr="005640A8" w:rsidTr="00F64782">
        <w:tc>
          <w:tcPr>
            <w:cnfStyle w:val="001000000000"/>
            <w:tcW w:w="1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Baixo</w:t>
            </w:r>
          </w:p>
        </w:tc>
        <w:tc>
          <w:tcPr>
            <w:tcW w:w="4111" w:type="dxa"/>
          </w:tcPr>
          <w:p w:rsidR="00420A5B" w:rsidRPr="00FA12A0" w:rsidRDefault="00420A5B" w:rsidP="00C45814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2A0">
              <w:rPr>
                <w:rFonts w:ascii="Arial" w:hAnsi="Arial" w:cs="Arial"/>
                <w:b/>
                <w:color w:val="auto"/>
                <w:sz w:val="18"/>
                <w:szCs w:val="18"/>
              </w:rPr>
              <w:t>Pequeno impacto</w:t>
            </w: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 xml:space="preserve"> nos objetivos</w:t>
            </w:r>
          </w:p>
        </w:tc>
        <w:tc>
          <w:tcPr>
            <w:tcW w:w="1110" w:type="dxa"/>
          </w:tcPr>
          <w:p w:rsidR="00420A5B" w:rsidRPr="008F1200" w:rsidRDefault="00420A5B" w:rsidP="00C45814">
            <w:pPr>
              <w:spacing w:after="0"/>
              <w:jc w:val="center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F1200">
              <w:rPr>
                <w:rFonts w:ascii="Arial" w:hAnsi="Arial" w:cs="Arial"/>
                <w:b/>
                <w:color w:val="auto"/>
              </w:rPr>
              <w:t>2</w:t>
            </w:r>
          </w:p>
        </w:tc>
      </w:tr>
      <w:tr w:rsidR="00420A5B" w:rsidRPr="005640A8" w:rsidTr="00F64782">
        <w:trPr>
          <w:cnfStyle w:val="000000100000"/>
        </w:trPr>
        <w:tc>
          <w:tcPr>
            <w:cnfStyle w:val="00100000000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Médio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FA12A0" w:rsidRDefault="00420A5B" w:rsidP="00C45814">
            <w:pPr>
              <w:pStyle w:val="Bodytext20"/>
              <w:shd w:val="clear" w:color="auto" w:fill="auto"/>
              <w:spacing w:line="276" w:lineRule="auto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A12A0">
              <w:rPr>
                <w:rFonts w:ascii="Arial" w:hAnsi="Arial" w:cs="Arial"/>
                <w:b/>
                <w:sz w:val="18"/>
                <w:szCs w:val="18"/>
              </w:rPr>
              <w:t>Moderado impacto</w:t>
            </w:r>
            <w:r w:rsidRPr="00FA12A0">
              <w:rPr>
                <w:rFonts w:ascii="Arial" w:hAnsi="Arial" w:cs="Arial"/>
                <w:sz w:val="18"/>
                <w:szCs w:val="18"/>
              </w:rPr>
              <w:t xml:space="preserve"> nos objetivos, porém recuperável</w:t>
            </w:r>
          </w:p>
        </w:tc>
        <w:tc>
          <w:tcPr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8F1200" w:rsidRDefault="00420A5B" w:rsidP="00C4581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8F1200">
              <w:rPr>
                <w:rFonts w:ascii="Arial" w:hAnsi="Arial" w:cs="Arial"/>
                <w:b/>
                <w:color w:val="auto"/>
              </w:rPr>
              <w:t>3</w:t>
            </w:r>
          </w:p>
        </w:tc>
      </w:tr>
      <w:tr w:rsidR="00420A5B" w:rsidRPr="005640A8" w:rsidTr="00F64782">
        <w:tc>
          <w:tcPr>
            <w:cnfStyle w:val="001000000000"/>
            <w:tcW w:w="1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Alto</w:t>
            </w:r>
          </w:p>
        </w:tc>
        <w:tc>
          <w:tcPr>
            <w:tcW w:w="4111" w:type="dxa"/>
          </w:tcPr>
          <w:p w:rsidR="00420A5B" w:rsidRPr="00FA12A0" w:rsidRDefault="00420A5B" w:rsidP="00C45814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2A0">
              <w:rPr>
                <w:rFonts w:ascii="Arial" w:hAnsi="Arial" w:cs="Arial"/>
                <w:b/>
                <w:color w:val="auto"/>
                <w:sz w:val="18"/>
                <w:szCs w:val="18"/>
              </w:rPr>
              <w:t>Significativo impacto</w:t>
            </w: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 xml:space="preserve"> nos objetivos e de difícil reversão</w:t>
            </w:r>
          </w:p>
        </w:tc>
        <w:tc>
          <w:tcPr>
            <w:tcW w:w="1110" w:type="dxa"/>
          </w:tcPr>
          <w:p w:rsidR="00420A5B" w:rsidRPr="008F1200" w:rsidRDefault="00420A5B" w:rsidP="00C45814">
            <w:pPr>
              <w:spacing w:after="0"/>
              <w:jc w:val="center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F1200">
              <w:rPr>
                <w:rFonts w:ascii="Arial" w:hAnsi="Arial" w:cs="Arial"/>
                <w:b/>
                <w:color w:val="auto"/>
              </w:rPr>
              <w:t>4</w:t>
            </w:r>
          </w:p>
        </w:tc>
      </w:tr>
      <w:tr w:rsidR="00420A5B" w:rsidRPr="005640A8" w:rsidTr="00F64782">
        <w:trPr>
          <w:cnfStyle w:val="000000100000"/>
        </w:trPr>
        <w:tc>
          <w:tcPr>
            <w:cnfStyle w:val="00100000000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20A5B" w:rsidRPr="005640A8" w:rsidRDefault="00420A5B" w:rsidP="00C4581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640A8">
              <w:rPr>
                <w:rFonts w:ascii="Arial" w:hAnsi="Arial" w:cs="Arial"/>
                <w:color w:val="FFFFFF" w:themeColor="background1"/>
              </w:rPr>
              <w:t>Muito Alto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FA12A0" w:rsidRDefault="00420A5B" w:rsidP="00C45814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 xml:space="preserve">Os impactos serão </w:t>
            </w:r>
            <w:r w:rsidRPr="00FA12A0">
              <w:rPr>
                <w:rFonts w:ascii="Arial" w:hAnsi="Arial" w:cs="Arial"/>
                <w:b/>
                <w:color w:val="auto"/>
                <w:sz w:val="18"/>
                <w:szCs w:val="18"/>
              </w:rPr>
              <w:t>trágicos</w:t>
            </w: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FA12A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Irreversíveis</w:t>
            </w:r>
            <w:r w:rsidRPr="00FA12A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A5B" w:rsidRPr="008F1200" w:rsidRDefault="00420A5B" w:rsidP="00C4581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8F1200">
              <w:rPr>
                <w:rFonts w:ascii="Arial" w:hAnsi="Arial" w:cs="Arial"/>
                <w:b/>
                <w:color w:val="auto"/>
              </w:rPr>
              <w:t>5</w:t>
            </w:r>
          </w:p>
        </w:tc>
      </w:tr>
    </w:tbl>
    <w:p w:rsidR="00520A6F" w:rsidRPr="00176EAF" w:rsidRDefault="00520A6F" w:rsidP="00176EAF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  <w:r w:rsidRPr="00176EAF">
        <w:rPr>
          <w:rFonts w:ascii="Arial" w:hAnsi="Arial" w:cs="Arial"/>
          <w:color w:val="auto"/>
          <w:sz w:val="16"/>
          <w:szCs w:val="16"/>
        </w:rPr>
        <w:t>Fonte: Metodologia de Gestão de Riscos – MGR/MS</w:t>
      </w:r>
    </w:p>
    <w:p w:rsidR="00A16FE4" w:rsidRDefault="00A16FE4" w:rsidP="00B6040E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B6040E" w:rsidRPr="00E22F27" w:rsidRDefault="00C45814" w:rsidP="00B6040E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B6040E">
        <w:rPr>
          <w:rFonts w:ascii="Arial" w:hAnsi="Arial" w:cs="Arial"/>
          <w:color w:val="auto"/>
          <w:sz w:val="24"/>
          <w:szCs w:val="24"/>
        </w:rPr>
        <w:t>O</w:t>
      </w:r>
      <w:r w:rsidR="006B2B7D" w:rsidRPr="00B6040E">
        <w:rPr>
          <w:rFonts w:ascii="Arial" w:hAnsi="Arial" w:cs="Arial"/>
          <w:color w:val="auto"/>
          <w:sz w:val="24"/>
          <w:szCs w:val="24"/>
        </w:rPr>
        <w:t xml:space="preserve">s </w:t>
      </w:r>
      <w:r w:rsidR="004F677C" w:rsidRPr="00B6040E">
        <w:rPr>
          <w:rFonts w:ascii="Arial" w:hAnsi="Arial" w:cs="Arial"/>
          <w:color w:val="auto"/>
          <w:sz w:val="24"/>
          <w:szCs w:val="24"/>
        </w:rPr>
        <w:t xml:space="preserve">riscos </w:t>
      </w:r>
      <w:r w:rsidR="00FC407E" w:rsidRPr="00B6040E">
        <w:rPr>
          <w:rFonts w:ascii="Arial" w:hAnsi="Arial" w:cs="Arial"/>
          <w:color w:val="auto"/>
          <w:sz w:val="24"/>
          <w:szCs w:val="24"/>
        </w:rPr>
        <w:t>identificados e analisados</w:t>
      </w:r>
      <w:r w:rsidR="00B6040E">
        <w:rPr>
          <w:rFonts w:ascii="Arial" w:hAnsi="Arial" w:cs="Arial"/>
          <w:color w:val="auto"/>
          <w:sz w:val="24"/>
          <w:szCs w:val="24"/>
        </w:rPr>
        <w:t xml:space="preserve"> chamados de </w:t>
      </w:r>
      <w:r w:rsidR="00B6040E" w:rsidRPr="00B6040E">
        <w:rPr>
          <w:rFonts w:ascii="Arial" w:hAnsi="Arial" w:cs="Arial"/>
          <w:color w:val="auto"/>
          <w:sz w:val="24"/>
          <w:szCs w:val="24"/>
        </w:rPr>
        <w:t>RISCOS INE</w:t>
      </w:r>
      <w:r w:rsidR="00B6040E">
        <w:rPr>
          <w:rFonts w:ascii="Arial" w:hAnsi="Arial" w:cs="Arial"/>
          <w:color w:val="auto"/>
          <w:sz w:val="24"/>
          <w:szCs w:val="24"/>
        </w:rPr>
        <w:t xml:space="preserve">RENTES e </w:t>
      </w:r>
      <w:r w:rsidR="006B2B7D" w:rsidRPr="00B6040E">
        <w:rPr>
          <w:rFonts w:ascii="Arial" w:hAnsi="Arial" w:cs="Arial"/>
          <w:color w:val="auto"/>
          <w:sz w:val="24"/>
          <w:szCs w:val="24"/>
        </w:rPr>
        <w:t xml:space="preserve">não </w:t>
      </w:r>
      <w:r w:rsidR="00B6040E">
        <w:rPr>
          <w:rFonts w:ascii="Arial" w:hAnsi="Arial" w:cs="Arial"/>
          <w:color w:val="auto"/>
          <w:sz w:val="24"/>
          <w:szCs w:val="24"/>
        </w:rPr>
        <w:t>estão abrangidos n</w:t>
      </w:r>
      <w:r w:rsidR="00FC407E" w:rsidRPr="00B6040E">
        <w:rPr>
          <w:rFonts w:ascii="Arial" w:hAnsi="Arial" w:cs="Arial"/>
          <w:color w:val="auto"/>
          <w:sz w:val="24"/>
          <w:szCs w:val="24"/>
        </w:rPr>
        <w:t>a</w:t>
      </w:r>
      <w:r w:rsidR="004F677C" w:rsidRPr="00B6040E">
        <w:rPr>
          <w:rFonts w:ascii="Arial" w:hAnsi="Arial" w:cs="Arial"/>
          <w:color w:val="auto"/>
          <w:sz w:val="24"/>
          <w:szCs w:val="24"/>
        </w:rPr>
        <w:t xml:space="preserve"> avaliação dos controles</w:t>
      </w:r>
      <w:r w:rsidR="00B6040E">
        <w:rPr>
          <w:rFonts w:ascii="Arial" w:hAnsi="Arial" w:cs="Arial"/>
          <w:color w:val="auto"/>
          <w:sz w:val="24"/>
          <w:szCs w:val="24"/>
        </w:rPr>
        <w:t xml:space="preserve">. Nessa etapa o </w:t>
      </w:r>
      <w:r w:rsidR="00C46FC1" w:rsidRPr="00B6040E">
        <w:rPr>
          <w:rFonts w:ascii="Arial" w:hAnsi="Arial" w:cs="Arial"/>
          <w:color w:val="auto"/>
          <w:sz w:val="24"/>
          <w:szCs w:val="24"/>
        </w:rPr>
        <w:t xml:space="preserve">risco </w:t>
      </w:r>
      <w:r w:rsidR="00B6040E">
        <w:rPr>
          <w:rFonts w:ascii="Arial" w:hAnsi="Arial" w:cs="Arial"/>
          <w:color w:val="auto"/>
          <w:sz w:val="24"/>
          <w:szCs w:val="24"/>
        </w:rPr>
        <w:t xml:space="preserve">é o que o Ministério da Saúde enfrenta </w:t>
      </w:r>
      <w:r w:rsidR="00C46FC1" w:rsidRPr="00B6040E">
        <w:rPr>
          <w:rFonts w:ascii="Arial" w:hAnsi="Arial" w:cs="Arial"/>
          <w:color w:val="auto"/>
          <w:sz w:val="24"/>
          <w:szCs w:val="24"/>
        </w:rPr>
        <w:t>se não exist</w:t>
      </w:r>
      <w:r w:rsidR="00B6040E">
        <w:rPr>
          <w:rFonts w:ascii="Arial" w:hAnsi="Arial" w:cs="Arial"/>
          <w:color w:val="auto"/>
          <w:sz w:val="24"/>
          <w:szCs w:val="24"/>
        </w:rPr>
        <w:t>e</w:t>
      </w:r>
      <w:r w:rsidR="00C46FC1" w:rsidRPr="00B6040E">
        <w:rPr>
          <w:rFonts w:ascii="Arial" w:hAnsi="Arial" w:cs="Arial"/>
          <w:color w:val="auto"/>
          <w:sz w:val="24"/>
          <w:szCs w:val="24"/>
        </w:rPr>
        <w:t xml:space="preserve"> controle ou outros fatores disponíveis para mitigar os riscos.</w:t>
      </w:r>
      <w:r w:rsidR="00B6040E">
        <w:rPr>
          <w:rFonts w:ascii="Arial" w:hAnsi="Arial" w:cs="Arial"/>
          <w:color w:val="auto"/>
          <w:sz w:val="24"/>
          <w:szCs w:val="24"/>
        </w:rPr>
        <w:t xml:space="preserve"> Portando, </w:t>
      </w:r>
      <w:r w:rsidR="00B6040E" w:rsidRPr="00E22F27">
        <w:rPr>
          <w:rFonts w:ascii="Arial" w:hAnsi="Arial" w:cs="Arial"/>
          <w:color w:val="auto"/>
          <w:sz w:val="24"/>
          <w:szCs w:val="24"/>
          <w:u w:val="single"/>
        </w:rPr>
        <w:t xml:space="preserve">nessa etapa da  avaliação de riscos inerentes não deve ser levado em consideração os controles existentes. </w:t>
      </w:r>
    </w:p>
    <w:p w:rsidR="00B6040E" w:rsidRDefault="00B6040E" w:rsidP="00B6040E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B580B" w:rsidRDefault="00A66C17" w:rsidP="00B6040E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Os </w:t>
      </w:r>
      <w:r w:rsidR="00B1366D" w:rsidRPr="00365C35">
        <w:rPr>
          <w:rFonts w:ascii="Arial" w:hAnsi="Arial" w:cs="Arial"/>
          <w:color w:val="auto"/>
          <w:sz w:val="24"/>
          <w:szCs w:val="24"/>
        </w:rPr>
        <w:t>níveis do risco inerente são</w:t>
      </w:r>
      <w:r w:rsidR="00B6040E">
        <w:rPr>
          <w:rFonts w:ascii="Arial" w:hAnsi="Arial" w:cs="Arial"/>
          <w:color w:val="auto"/>
          <w:sz w:val="24"/>
          <w:szCs w:val="24"/>
        </w:rPr>
        <w:t xml:space="preserve"> </w:t>
      </w:r>
      <w:r w:rsidR="00B1366D" w:rsidRPr="00365C35">
        <w:rPr>
          <w:rFonts w:ascii="Arial" w:hAnsi="Arial" w:cs="Arial"/>
          <w:color w:val="auto"/>
          <w:sz w:val="24"/>
          <w:szCs w:val="24"/>
        </w:rPr>
        <w:t>expressos</w:t>
      </w:r>
      <w:r w:rsidR="007E3988" w:rsidRPr="00365C35">
        <w:rPr>
          <w:rFonts w:ascii="Arial" w:hAnsi="Arial" w:cs="Arial"/>
          <w:color w:val="auto"/>
          <w:sz w:val="24"/>
          <w:szCs w:val="24"/>
        </w:rPr>
        <w:t xml:space="preserve"> pelo resultado da multiplicação da nota d</w:t>
      </w:r>
      <w:r w:rsidR="007B5EA9">
        <w:rPr>
          <w:rFonts w:ascii="Arial" w:hAnsi="Arial" w:cs="Arial"/>
          <w:color w:val="auto"/>
          <w:sz w:val="24"/>
          <w:szCs w:val="24"/>
        </w:rPr>
        <w:t xml:space="preserve">os níveis da </w:t>
      </w:r>
      <w:r w:rsidR="00E821F0">
        <w:rPr>
          <w:rFonts w:ascii="Arial" w:hAnsi="Arial" w:cs="Arial"/>
          <w:color w:val="auto"/>
          <w:sz w:val="24"/>
          <w:szCs w:val="24"/>
        </w:rPr>
        <w:t>P</w:t>
      </w:r>
      <w:r w:rsidR="007E3988" w:rsidRPr="00365C35">
        <w:rPr>
          <w:rFonts w:ascii="Arial" w:hAnsi="Arial" w:cs="Arial"/>
          <w:color w:val="auto"/>
          <w:sz w:val="24"/>
          <w:szCs w:val="24"/>
        </w:rPr>
        <w:t>robabilidade</w:t>
      </w:r>
      <w:r w:rsidR="00B6040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x </w:t>
      </w:r>
      <w:r w:rsidR="00E821F0">
        <w:rPr>
          <w:rFonts w:ascii="Arial" w:hAnsi="Arial" w:cs="Arial"/>
          <w:color w:val="auto"/>
          <w:sz w:val="24"/>
          <w:szCs w:val="24"/>
        </w:rPr>
        <w:t>Impacto (</w:t>
      </w:r>
      <w:r w:rsidR="007B5EA9" w:rsidRPr="007B5EA9">
        <w:rPr>
          <w:rFonts w:ascii="Arial" w:hAnsi="Arial" w:cs="Arial"/>
          <w:b/>
          <w:color w:val="auto"/>
          <w:sz w:val="24"/>
          <w:szCs w:val="24"/>
        </w:rPr>
        <w:t>N</w:t>
      </w:r>
      <w:r w:rsidR="00E821F0" w:rsidRPr="007B5EA9">
        <w:rPr>
          <w:rFonts w:ascii="Arial" w:hAnsi="Arial" w:cs="Arial"/>
          <w:b/>
          <w:color w:val="auto"/>
          <w:sz w:val="24"/>
          <w:szCs w:val="24"/>
        </w:rPr>
        <w:t xml:space="preserve">P x </w:t>
      </w:r>
      <w:r w:rsidR="007B5EA9" w:rsidRPr="007B5EA9">
        <w:rPr>
          <w:rFonts w:ascii="Arial" w:hAnsi="Arial" w:cs="Arial"/>
          <w:b/>
          <w:color w:val="auto"/>
          <w:sz w:val="24"/>
          <w:szCs w:val="24"/>
        </w:rPr>
        <w:t>N</w:t>
      </w:r>
      <w:r w:rsidR="00E821F0" w:rsidRPr="007B5EA9">
        <w:rPr>
          <w:rFonts w:ascii="Arial" w:hAnsi="Arial" w:cs="Arial"/>
          <w:b/>
          <w:color w:val="auto"/>
          <w:sz w:val="24"/>
          <w:szCs w:val="24"/>
        </w:rPr>
        <w:t>I</w:t>
      </w:r>
      <w:r w:rsidR="00E821F0">
        <w:rPr>
          <w:rFonts w:ascii="Arial" w:hAnsi="Arial" w:cs="Arial"/>
          <w:color w:val="auto"/>
          <w:sz w:val="24"/>
          <w:szCs w:val="24"/>
        </w:rPr>
        <w:t xml:space="preserve">) e </w:t>
      </w:r>
      <w:r w:rsidR="00B1366D" w:rsidRPr="00365C35">
        <w:rPr>
          <w:rFonts w:ascii="Arial" w:hAnsi="Arial" w:cs="Arial"/>
          <w:color w:val="auto"/>
          <w:sz w:val="24"/>
          <w:szCs w:val="24"/>
        </w:rPr>
        <w:t xml:space="preserve">são </w:t>
      </w:r>
      <w:r w:rsidR="007E3988" w:rsidRPr="00365C35">
        <w:rPr>
          <w:rFonts w:ascii="Arial" w:hAnsi="Arial" w:cs="Arial"/>
          <w:color w:val="auto"/>
          <w:sz w:val="24"/>
          <w:szCs w:val="24"/>
        </w:rPr>
        <w:t xml:space="preserve">classificados como </w:t>
      </w:r>
      <w:r w:rsidR="00B1366D" w:rsidRPr="00A06222">
        <w:rPr>
          <w:rFonts w:ascii="Arial" w:hAnsi="Arial" w:cs="Arial"/>
          <w:b/>
          <w:shadow/>
          <w:color w:val="2F5496" w:themeColor="accent1" w:themeShade="BF"/>
          <w:sz w:val="24"/>
          <w:szCs w:val="24"/>
        </w:rPr>
        <w:t>B</w:t>
      </w:r>
      <w:r w:rsidR="008F1200" w:rsidRPr="00A06222">
        <w:rPr>
          <w:rFonts w:ascii="Arial" w:hAnsi="Arial" w:cs="Arial"/>
          <w:b/>
          <w:shadow/>
          <w:color w:val="2F5496" w:themeColor="accent1" w:themeShade="BF"/>
          <w:sz w:val="24"/>
          <w:szCs w:val="24"/>
        </w:rPr>
        <w:t>AIXO</w:t>
      </w:r>
      <w:r w:rsidR="00B1366D" w:rsidRPr="00C45814">
        <w:rPr>
          <w:rFonts w:ascii="Arial" w:hAnsi="Arial" w:cs="Arial"/>
          <w:color w:val="auto"/>
          <w:sz w:val="24"/>
          <w:szCs w:val="24"/>
        </w:rPr>
        <w:t xml:space="preserve">, </w:t>
      </w:r>
      <w:r w:rsidR="00B1366D" w:rsidRPr="00A06222">
        <w:rPr>
          <w:rFonts w:ascii="Arial" w:hAnsi="Arial" w:cs="Arial"/>
          <w:b/>
          <w:shadow/>
          <w:color w:val="29972C"/>
          <w:sz w:val="24"/>
          <w:szCs w:val="24"/>
        </w:rPr>
        <w:t>MÉDIO</w:t>
      </w:r>
      <w:r w:rsidR="00B1366D" w:rsidRPr="00C45814">
        <w:rPr>
          <w:rFonts w:ascii="Arial" w:hAnsi="Arial" w:cs="Arial"/>
          <w:color w:val="auto"/>
          <w:sz w:val="24"/>
          <w:szCs w:val="24"/>
        </w:rPr>
        <w:t xml:space="preserve">, </w:t>
      </w:r>
      <w:r w:rsidR="00B1366D" w:rsidRPr="00A06222">
        <w:rPr>
          <w:rFonts w:ascii="Arial" w:hAnsi="Arial" w:cs="Arial"/>
          <w:b/>
          <w:shadow/>
          <w:color w:val="C45911" w:themeColor="accent2" w:themeShade="BF"/>
          <w:sz w:val="24"/>
          <w:szCs w:val="24"/>
        </w:rPr>
        <w:t>ALTO</w:t>
      </w:r>
      <w:r w:rsidR="00B1366D" w:rsidRPr="00A06222">
        <w:rPr>
          <w:rFonts w:ascii="Arial" w:hAnsi="Arial" w:cs="Arial"/>
          <w:color w:val="D08C12"/>
          <w:sz w:val="24"/>
          <w:szCs w:val="24"/>
        </w:rPr>
        <w:t xml:space="preserve"> </w:t>
      </w:r>
      <w:r w:rsidR="00B1366D" w:rsidRPr="00C45814">
        <w:rPr>
          <w:rFonts w:ascii="Arial" w:hAnsi="Arial" w:cs="Arial"/>
          <w:color w:val="auto"/>
          <w:sz w:val="24"/>
          <w:szCs w:val="24"/>
        </w:rPr>
        <w:t xml:space="preserve">e </w:t>
      </w:r>
      <w:r w:rsidR="00B1366D" w:rsidRPr="00A06222">
        <w:rPr>
          <w:rFonts w:ascii="Arial" w:hAnsi="Arial" w:cs="Arial"/>
          <w:b/>
          <w:shadow/>
          <w:color w:val="FF0000"/>
          <w:sz w:val="24"/>
          <w:szCs w:val="24"/>
        </w:rPr>
        <w:t>EXTREMO</w:t>
      </w:r>
      <w:r w:rsidR="007E3988" w:rsidRPr="00E821F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A16FE4" w:rsidRDefault="00A16FE4" w:rsidP="00750EA2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50EA2" w:rsidRDefault="00904677" w:rsidP="00750EA2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21F0">
        <w:rPr>
          <w:rFonts w:ascii="Arial" w:hAnsi="Arial" w:cs="Arial"/>
          <w:color w:val="auto"/>
          <w:sz w:val="24"/>
          <w:szCs w:val="24"/>
        </w:rPr>
        <w:t>O</w:t>
      </w:r>
      <w:r w:rsidR="00B20D76">
        <w:rPr>
          <w:rFonts w:ascii="Arial" w:hAnsi="Arial" w:cs="Arial"/>
          <w:color w:val="auto"/>
          <w:sz w:val="24"/>
          <w:szCs w:val="24"/>
        </w:rPr>
        <w:t xml:space="preserve"> </w:t>
      </w:r>
      <w:r w:rsidRPr="00E821F0">
        <w:rPr>
          <w:rFonts w:ascii="Arial" w:hAnsi="Arial" w:cs="Arial"/>
          <w:bCs/>
          <w:color w:val="auto"/>
          <w:sz w:val="24"/>
          <w:szCs w:val="24"/>
        </w:rPr>
        <w:t>Formulário IV</w:t>
      </w:r>
      <w:r w:rsidR="00D50464" w:rsidRPr="00E821F0">
        <w:rPr>
          <w:rFonts w:ascii="Arial" w:hAnsi="Arial" w:cs="Arial"/>
          <w:bCs/>
          <w:color w:val="auto"/>
          <w:sz w:val="24"/>
          <w:szCs w:val="24"/>
        </w:rPr>
        <w:t xml:space="preserve"> – Resposta ao Risco</w:t>
      </w:r>
      <w:r w:rsidRPr="00E821F0">
        <w:rPr>
          <w:rFonts w:ascii="Arial" w:hAnsi="Arial" w:cs="Arial"/>
          <w:color w:val="auto"/>
          <w:sz w:val="24"/>
          <w:szCs w:val="24"/>
        </w:rPr>
        <w:t xml:space="preserve">, constante do Anexo 3 </w:t>
      </w:r>
      <w:r w:rsidR="00E821F0">
        <w:rPr>
          <w:rFonts w:ascii="Arial" w:hAnsi="Arial" w:cs="Arial"/>
          <w:color w:val="auto"/>
          <w:sz w:val="24"/>
          <w:szCs w:val="24"/>
        </w:rPr>
        <w:t xml:space="preserve">constam orientações que </w:t>
      </w:r>
      <w:r w:rsidRPr="00E821F0">
        <w:rPr>
          <w:rFonts w:ascii="Arial" w:hAnsi="Arial" w:cs="Arial"/>
          <w:color w:val="auto"/>
          <w:sz w:val="24"/>
          <w:szCs w:val="24"/>
        </w:rPr>
        <w:t>ajudará no cálculo do risco inerente.</w:t>
      </w:r>
      <w:r w:rsidR="003F72BD" w:rsidRPr="00365C35">
        <w:rPr>
          <w:rFonts w:ascii="Arial" w:hAnsi="Arial" w:cs="Arial"/>
          <w:color w:val="auto"/>
          <w:sz w:val="24"/>
          <w:szCs w:val="24"/>
        </w:rPr>
        <w:t xml:space="preserve">Uma vez </w:t>
      </w:r>
      <w:r w:rsidR="00FD1D6E" w:rsidRPr="00365C35">
        <w:rPr>
          <w:rFonts w:ascii="Arial" w:hAnsi="Arial" w:cs="Arial"/>
          <w:color w:val="auto"/>
          <w:sz w:val="24"/>
          <w:szCs w:val="24"/>
        </w:rPr>
        <w:t>calculado</w:t>
      </w:r>
      <w:r w:rsidR="003F72BD" w:rsidRPr="00365C35">
        <w:rPr>
          <w:rFonts w:ascii="Arial" w:hAnsi="Arial" w:cs="Arial"/>
          <w:color w:val="auto"/>
          <w:sz w:val="24"/>
          <w:szCs w:val="24"/>
        </w:rPr>
        <w:t xml:space="preserve"> o risco inerente, </w:t>
      </w:r>
      <w:r w:rsidR="00324114">
        <w:rPr>
          <w:rFonts w:ascii="Arial" w:hAnsi="Arial" w:cs="Arial"/>
          <w:color w:val="auto"/>
          <w:sz w:val="24"/>
          <w:szCs w:val="24"/>
        </w:rPr>
        <w:t>o Gestor, responsável pelo processo, e sua equipe devem</w:t>
      </w:r>
      <w:r w:rsidR="00750EA2">
        <w:rPr>
          <w:rFonts w:ascii="Arial" w:hAnsi="Arial" w:cs="Arial"/>
          <w:color w:val="auto"/>
          <w:sz w:val="24"/>
          <w:szCs w:val="24"/>
        </w:rPr>
        <w:t>:</w:t>
      </w:r>
    </w:p>
    <w:p w:rsidR="00545BEF" w:rsidRDefault="00545BEF" w:rsidP="00750EA2">
      <w:pPr>
        <w:tabs>
          <w:tab w:val="left" w:pos="3180"/>
        </w:tabs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50EA2" w:rsidRPr="00750EA2" w:rsidRDefault="000E364E" w:rsidP="00FB580B">
      <w:pPr>
        <w:pStyle w:val="PargrafodaLista"/>
        <w:numPr>
          <w:ilvl w:val="0"/>
          <w:numId w:val="15"/>
        </w:numPr>
        <w:tabs>
          <w:tab w:val="left" w:pos="3180"/>
        </w:tabs>
        <w:spacing w:after="0" w:line="360" w:lineRule="auto"/>
        <w:ind w:left="426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750EA2">
        <w:rPr>
          <w:rFonts w:ascii="Arial" w:hAnsi="Arial" w:cs="Arial"/>
          <w:color w:val="auto"/>
          <w:sz w:val="24"/>
          <w:szCs w:val="24"/>
        </w:rPr>
        <w:t>I</w:t>
      </w:r>
      <w:r w:rsidR="003F72BD" w:rsidRPr="00750EA2">
        <w:rPr>
          <w:rFonts w:ascii="Arial" w:hAnsi="Arial" w:cs="Arial"/>
          <w:color w:val="auto"/>
          <w:sz w:val="24"/>
          <w:szCs w:val="24"/>
        </w:rPr>
        <w:t>dentificar os controles existentes</w:t>
      </w:r>
      <w:r w:rsidR="00750EA2">
        <w:rPr>
          <w:rFonts w:ascii="Arial" w:hAnsi="Arial" w:cs="Arial"/>
          <w:color w:val="auto"/>
          <w:sz w:val="24"/>
          <w:szCs w:val="24"/>
        </w:rPr>
        <w:t>;</w:t>
      </w:r>
    </w:p>
    <w:p w:rsidR="00750EA2" w:rsidRPr="00750EA2" w:rsidRDefault="000E364E" w:rsidP="00FB580B">
      <w:pPr>
        <w:pStyle w:val="PargrafodaLista"/>
        <w:numPr>
          <w:ilvl w:val="0"/>
          <w:numId w:val="15"/>
        </w:numPr>
        <w:tabs>
          <w:tab w:val="left" w:pos="3180"/>
        </w:tabs>
        <w:spacing w:after="0" w:line="360" w:lineRule="auto"/>
        <w:ind w:left="426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750EA2">
        <w:rPr>
          <w:rFonts w:ascii="Arial" w:hAnsi="Arial" w:cs="Arial"/>
          <w:color w:val="auto"/>
          <w:sz w:val="24"/>
          <w:szCs w:val="24"/>
        </w:rPr>
        <w:t>A</w:t>
      </w:r>
      <w:r w:rsidR="003F72BD" w:rsidRPr="00750EA2">
        <w:rPr>
          <w:rFonts w:ascii="Arial" w:hAnsi="Arial" w:cs="Arial"/>
          <w:color w:val="auto"/>
          <w:sz w:val="24"/>
          <w:szCs w:val="24"/>
        </w:rPr>
        <w:t xml:space="preserve">valiar a eficácia </w:t>
      </w:r>
      <w:r w:rsidR="00750EA2">
        <w:rPr>
          <w:rFonts w:ascii="Arial" w:hAnsi="Arial" w:cs="Arial"/>
          <w:color w:val="auto"/>
          <w:sz w:val="24"/>
          <w:szCs w:val="24"/>
        </w:rPr>
        <w:t xml:space="preserve">dos controles existentes </w:t>
      </w:r>
      <w:r w:rsidR="003F72BD" w:rsidRPr="00750EA2">
        <w:rPr>
          <w:rFonts w:ascii="Arial" w:hAnsi="Arial" w:cs="Arial"/>
          <w:color w:val="auto"/>
          <w:sz w:val="24"/>
          <w:szCs w:val="24"/>
        </w:rPr>
        <w:t>em relação ao cumprimento dos objetivos do processo sob análise</w:t>
      </w:r>
      <w:r w:rsidR="00750EA2">
        <w:rPr>
          <w:rFonts w:ascii="Arial" w:hAnsi="Arial" w:cs="Arial"/>
          <w:color w:val="auto"/>
          <w:sz w:val="24"/>
          <w:szCs w:val="24"/>
        </w:rPr>
        <w:t>;</w:t>
      </w:r>
    </w:p>
    <w:p w:rsidR="00750EA2" w:rsidRPr="00750EA2" w:rsidRDefault="000E364E" w:rsidP="00FB580B">
      <w:pPr>
        <w:pStyle w:val="PargrafodaLista"/>
        <w:numPr>
          <w:ilvl w:val="0"/>
          <w:numId w:val="15"/>
        </w:numPr>
        <w:tabs>
          <w:tab w:val="left" w:pos="3180"/>
        </w:tabs>
        <w:spacing w:after="0" w:line="360" w:lineRule="auto"/>
        <w:ind w:left="426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750EA2">
        <w:rPr>
          <w:rFonts w:ascii="Arial" w:hAnsi="Arial" w:cs="Arial"/>
          <w:color w:val="auto"/>
          <w:sz w:val="24"/>
          <w:szCs w:val="24"/>
        </w:rPr>
        <w:t>V</w:t>
      </w:r>
      <w:r w:rsidR="003F72BD" w:rsidRPr="00750EA2">
        <w:rPr>
          <w:rFonts w:ascii="Arial" w:hAnsi="Arial" w:cs="Arial"/>
          <w:color w:val="auto"/>
          <w:sz w:val="24"/>
          <w:szCs w:val="24"/>
        </w:rPr>
        <w:t xml:space="preserve">erificar se esses </w:t>
      </w:r>
      <w:r w:rsidR="00750EA2">
        <w:rPr>
          <w:rFonts w:ascii="Arial" w:hAnsi="Arial" w:cs="Arial"/>
          <w:color w:val="auto"/>
          <w:sz w:val="24"/>
          <w:szCs w:val="24"/>
        </w:rPr>
        <w:t>controles respondem a</w:t>
      </w:r>
      <w:r w:rsidR="003F72BD" w:rsidRPr="00750EA2">
        <w:rPr>
          <w:rFonts w:ascii="Arial" w:hAnsi="Arial" w:cs="Arial"/>
          <w:color w:val="auto"/>
          <w:sz w:val="24"/>
          <w:szCs w:val="24"/>
        </w:rPr>
        <w:t>os riscos identificados</w:t>
      </w:r>
      <w:r w:rsidR="00750EA2">
        <w:rPr>
          <w:rFonts w:ascii="Arial" w:hAnsi="Arial" w:cs="Arial"/>
          <w:color w:val="auto"/>
          <w:sz w:val="24"/>
          <w:szCs w:val="24"/>
        </w:rPr>
        <w:t>;</w:t>
      </w:r>
      <w:r w:rsidR="00176EAF">
        <w:rPr>
          <w:rFonts w:ascii="Arial" w:hAnsi="Arial" w:cs="Arial"/>
          <w:color w:val="auto"/>
          <w:sz w:val="24"/>
          <w:szCs w:val="24"/>
        </w:rPr>
        <w:t xml:space="preserve"> </w:t>
      </w:r>
      <w:r w:rsidR="00324114">
        <w:rPr>
          <w:rFonts w:ascii="Arial" w:hAnsi="Arial" w:cs="Arial"/>
          <w:color w:val="auto"/>
          <w:sz w:val="24"/>
          <w:szCs w:val="24"/>
        </w:rPr>
        <w:t>e</w:t>
      </w:r>
    </w:p>
    <w:p w:rsidR="003F72BD" w:rsidRPr="00750EA2" w:rsidRDefault="000E364E" w:rsidP="00FB580B">
      <w:pPr>
        <w:pStyle w:val="PargrafodaLista"/>
        <w:numPr>
          <w:ilvl w:val="0"/>
          <w:numId w:val="15"/>
        </w:numPr>
        <w:tabs>
          <w:tab w:val="left" w:pos="3180"/>
        </w:tabs>
        <w:spacing w:after="0" w:line="360" w:lineRule="auto"/>
        <w:ind w:left="426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750EA2">
        <w:rPr>
          <w:rFonts w:ascii="Arial" w:hAnsi="Arial" w:cs="Arial"/>
          <w:color w:val="auto"/>
          <w:sz w:val="24"/>
          <w:szCs w:val="24"/>
        </w:rPr>
        <w:t>S</w:t>
      </w:r>
      <w:r w:rsidR="003F72BD" w:rsidRPr="00750EA2">
        <w:rPr>
          <w:rFonts w:ascii="Arial" w:hAnsi="Arial" w:cs="Arial"/>
          <w:color w:val="auto"/>
          <w:sz w:val="24"/>
          <w:szCs w:val="24"/>
        </w:rPr>
        <w:t>e os controles têm auxiliado no tratamento adequado do risco.</w:t>
      </w:r>
    </w:p>
    <w:p w:rsidR="00CE12C6" w:rsidRDefault="00CE12C6" w:rsidP="00324114">
      <w:pPr>
        <w:spacing w:after="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750EA2" w:rsidRDefault="00750EA2" w:rsidP="00324114">
      <w:pPr>
        <w:spacing w:after="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 seguida, esses controles </w:t>
      </w:r>
      <w:r w:rsidR="003F72BD" w:rsidRPr="00365C35">
        <w:rPr>
          <w:rFonts w:ascii="Arial" w:hAnsi="Arial" w:cs="Arial"/>
          <w:color w:val="auto"/>
          <w:sz w:val="24"/>
          <w:szCs w:val="24"/>
        </w:rPr>
        <w:t xml:space="preserve">são avaliados </w:t>
      </w:r>
      <w:r w:rsidR="00FB580B">
        <w:rPr>
          <w:rFonts w:ascii="Arial" w:hAnsi="Arial" w:cs="Arial"/>
          <w:color w:val="auto"/>
          <w:sz w:val="24"/>
          <w:szCs w:val="24"/>
        </w:rPr>
        <w:t xml:space="preserve">em seu aspecto de confiabilidade, de </w:t>
      </w:r>
      <w:r w:rsidR="003F72BD" w:rsidRPr="00365C35">
        <w:rPr>
          <w:rFonts w:ascii="Arial" w:hAnsi="Arial" w:cs="Arial"/>
          <w:color w:val="auto"/>
          <w:sz w:val="24"/>
          <w:szCs w:val="24"/>
        </w:rPr>
        <w:t xml:space="preserve">acordo com o Fator de Avaliação dos Controles (FAC), conforme </w:t>
      </w:r>
      <w:r w:rsidR="00604E5D">
        <w:rPr>
          <w:rFonts w:ascii="Arial" w:hAnsi="Arial" w:cs="Arial"/>
          <w:color w:val="auto"/>
          <w:sz w:val="24"/>
          <w:szCs w:val="24"/>
        </w:rPr>
        <w:t xml:space="preserve">Quadro </w:t>
      </w:r>
      <w:r w:rsidR="001152BE">
        <w:rPr>
          <w:rFonts w:ascii="Arial" w:hAnsi="Arial" w:cs="Arial"/>
          <w:color w:val="auto"/>
          <w:sz w:val="24"/>
          <w:szCs w:val="24"/>
        </w:rPr>
        <w:t>6</w:t>
      </w:r>
      <w:r w:rsidR="00604E5D">
        <w:rPr>
          <w:rFonts w:ascii="Arial" w:hAnsi="Arial" w:cs="Arial"/>
          <w:color w:val="auto"/>
          <w:sz w:val="24"/>
          <w:szCs w:val="24"/>
        </w:rPr>
        <w:t xml:space="preserve"> – </w:t>
      </w:r>
      <w:r w:rsidR="00604E5D" w:rsidRPr="00365C35">
        <w:rPr>
          <w:rFonts w:ascii="Arial" w:hAnsi="Arial" w:cs="Arial"/>
          <w:noProof/>
          <w:color w:val="auto"/>
          <w:sz w:val="24"/>
          <w:szCs w:val="24"/>
        </w:rPr>
        <w:t>Níve</w:t>
      </w:r>
      <w:r w:rsidR="00604E5D">
        <w:rPr>
          <w:rFonts w:ascii="Arial" w:hAnsi="Arial" w:cs="Arial"/>
          <w:noProof/>
          <w:color w:val="auto"/>
          <w:sz w:val="24"/>
          <w:szCs w:val="24"/>
        </w:rPr>
        <w:t>l</w:t>
      </w:r>
      <w:r w:rsidR="00604E5D" w:rsidRPr="00365C35">
        <w:rPr>
          <w:rFonts w:ascii="Arial" w:hAnsi="Arial" w:cs="Arial"/>
          <w:noProof/>
          <w:color w:val="auto"/>
          <w:sz w:val="24"/>
          <w:szCs w:val="24"/>
        </w:rPr>
        <w:t xml:space="preserve"> de Avaliação dos Controles Internos Existentes</w:t>
      </w:r>
      <w:r w:rsidR="003F72BD" w:rsidRPr="00365C35">
        <w:rPr>
          <w:rFonts w:ascii="Arial" w:hAnsi="Arial" w:cs="Arial"/>
          <w:color w:val="auto"/>
          <w:sz w:val="24"/>
          <w:szCs w:val="24"/>
        </w:rPr>
        <w:t>:</w:t>
      </w:r>
    </w:p>
    <w:p w:rsidR="009240C6" w:rsidRDefault="009240C6" w:rsidP="00324114">
      <w:pPr>
        <w:spacing w:after="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FB580B" w:rsidRPr="00A16FE4" w:rsidRDefault="00604E5D" w:rsidP="00A16FE4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A16FE4">
        <w:rPr>
          <w:rFonts w:ascii="Arial" w:hAnsi="Arial" w:cs="Arial"/>
          <w:noProof/>
          <w:color w:val="auto"/>
          <w:sz w:val="22"/>
          <w:szCs w:val="22"/>
        </w:rPr>
        <w:t xml:space="preserve">Quadro </w:t>
      </w:r>
      <w:r w:rsidR="001152BE" w:rsidRPr="00A16FE4">
        <w:rPr>
          <w:rFonts w:ascii="Arial" w:hAnsi="Arial" w:cs="Arial"/>
          <w:noProof/>
          <w:color w:val="auto"/>
          <w:sz w:val="22"/>
          <w:szCs w:val="22"/>
        </w:rPr>
        <w:t>6</w:t>
      </w:r>
      <w:r w:rsidRPr="00A16FE4">
        <w:rPr>
          <w:rFonts w:ascii="Arial" w:hAnsi="Arial" w:cs="Arial"/>
          <w:noProof/>
          <w:color w:val="auto"/>
          <w:sz w:val="22"/>
          <w:szCs w:val="22"/>
        </w:rPr>
        <w:t xml:space="preserve"> – Nível de Avaliação dos Controles Internos Existentes</w:t>
      </w:r>
    </w:p>
    <w:tbl>
      <w:tblPr>
        <w:tblStyle w:val="GradeMdia3-nfase1"/>
        <w:tblW w:w="668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42"/>
        <w:gridCol w:w="2893"/>
        <w:gridCol w:w="1276"/>
        <w:gridCol w:w="1275"/>
      </w:tblGrid>
      <w:tr w:rsidR="0010334B" w:rsidRPr="00FB580B" w:rsidTr="00A16FE4">
        <w:trPr>
          <w:cnfStyle w:val="100000000000"/>
          <w:tblHeader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Nível de Confiança </w:t>
            </w: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  <w:t>(NC)</w:t>
            </w:r>
          </w:p>
        </w:tc>
        <w:tc>
          <w:tcPr>
            <w:tcW w:w="2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Fator de Avaliação do Controle (FAC)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E5D" w:rsidRPr="00FB580B" w:rsidRDefault="0010334B" w:rsidP="00FB580B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Ineficiência/</w:t>
            </w:r>
          </w:p>
          <w:p w:rsidR="00176EAF" w:rsidRDefault="00604E5D" w:rsidP="00FB580B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Inef</w:t>
            </w:r>
            <w:r w:rsidR="0010334B"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icácia</w:t>
            </w:r>
          </w:p>
          <w:p w:rsidR="0010334B" w:rsidRPr="00FB580B" w:rsidRDefault="0010334B" w:rsidP="00FB580B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(%)</w:t>
            </w:r>
          </w:p>
        </w:tc>
      </w:tr>
      <w:tr w:rsidR="0010334B" w:rsidRPr="00FB580B" w:rsidTr="00A16FE4">
        <w:trPr>
          <w:cnfStyle w:val="000000100000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Inexistente</w:t>
            </w:r>
          </w:p>
        </w:tc>
        <w:tc>
          <w:tcPr>
            <w:tcW w:w="2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4B" w:rsidRPr="00FB580B" w:rsidRDefault="0010334B" w:rsidP="00FB580B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Controles inexistentes, mal desenhados ou mal implementados. </w:t>
            </w:r>
            <w:r w:rsidRPr="00FB580B">
              <w:rPr>
                <w:rFonts w:ascii="Arial" w:hAnsi="Arial" w:cs="Arial"/>
                <w:b/>
                <w:color w:val="auto"/>
                <w:sz w:val="18"/>
                <w:szCs w:val="18"/>
              </w:rPr>
              <w:t>Não funcionais</w:t>
            </w: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E5D" w:rsidRPr="00FB580B" w:rsidRDefault="00604E5D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4D4D21" w:rsidRPr="00FB580B">
              <w:rPr>
                <w:rFonts w:ascii="Arial" w:hAnsi="Arial" w:cs="Arial"/>
                <w:color w:val="auto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100%</w:t>
            </w:r>
          </w:p>
        </w:tc>
      </w:tr>
      <w:tr w:rsidR="0010334B" w:rsidRPr="00FB580B" w:rsidTr="00A16FE4">
        <w:tc>
          <w:tcPr>
            <w:cnfStyle w:val="00100000000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Fraco</w:t>
            </w:r>
          </w:p>
        </w:tc>
        <w:tc>
          <w:tcPr>
            <w:tcW w:w="2893" w:type="dxa"/>
          </w:tcPr>
          <w:p w:rsidR="0010334B" w:rsidRPr="00FB580B" w:rsidRDefault="0010334B" w:rsidP="00FB580B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Controles tem abordagens ad hoc, tendem a ser </w:t>
            </w:r>
            <w:r w:rsidR="001C6F6E" w:rsidRPr="00FB580B">
              <w:rPr>
                <w:rFonts w:ascii="Arial" w:hAnsi="Arial" w:cs="Arial"/>
                <w:color w:val="auto"/>
                <w:sz w:val="18"/>
                <w:szCs w:val="18"/>
              </w:rPr>
              <w:t>aplicada</w:t>
            </w: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 caso a caso, a responsabilidade é individual, elevado grau de confiança no conhecimento das pessoas.</w:t>
            </w:r>
          </w:p>
        </w:tc>
        <w:tc>
          <w:tcPr>
            <w:tcW w:w="1276" w:type="dxa"/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0,8</w:t>
            </w:r>
          </w:p>
        </w:tc>
        <w:tc>
          <w:tcPr>
            <w:tcW w:w="1275" w:type="dxa"/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80%</w:t>
            </w:r>
          </w:p>
        </w:tc>
      </w:tr>
      <w:tr w:rsidR="0010334B" w:rsidRPr="00FB580B" w:rsidTr="00A16FE4">
        <w:trPr>
          <w:cnfStyle w:val="000000100000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Mediano</w:t>
            </w:r>
          </w:p>
        </w:tc>
        <w:tc>
          <w:tcPr>
            <w:tcW w:w="2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4B" w:rsidRPr="00FB580B" w:rsidRDefault="0010334B" w:rsidP="00FB580B">
            <w:pPr>
              <w:pStyle w:val="Bodytext20"/>
              <w:shd w:val="clear" w:color="auto" w:fill="auto"/>
              <w:spacing w:line="276" w:lineRule="auto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B580B">
              <w:rPr>
                <w:rFonts w:ascii="Arial" w:hAnsi="Arial" w:cs="Arial"/>
                <w:sz w:val="18"/>
                <w:szCs w:val="18"/>
              </w:rPr>
              <w:t xml:space="preserve">Controles implementados mitigam alguns aspectos do risco, mas não contemplam todos os aspectos relevantes do risco devido à deficiência no desenho ou nas ferramentas utilizadas. </w:t>
            </w:r>
            <w:r w:rsidRPr="00FB580B">
              <w:rPr>
                <w:rFonts w:ascii="Arial" w:hAnsi="Arial" w:cs="Arial"/>
                <w:b/>
                <w:sz w:val="18"/>
                <w:szCs w:val="18"/>
              </w:rPr>
              <w:t>Mitigam alguns aspectos do risco</w:t>
            </w:r>
            <w:r w:rsidRPr="00FB58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0,6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60%</w:t>
            </w:r>
          </w:p>
        </w:tc>
      </w:tr>
      <w:tr w:rsidR="0010334B" w:rsidRPr="00FB580B" w:rsidTr="00A16FE4">
        <w:tc>
          <w:tcPr>
            <w:cnfStyle w:val="00100000000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Satisfatório</w:t>
            </w:r>
          </w:p>
        </w:tc>
        <w:tc>
          <w:tcPr>
            <w:tcW w:w="2893" w:type="dxa"/>
          </w:tcPr>
          <w:p w:rsidR="0010334B" w:rsidRPr="00FB580B" w:rsidRDefault="0010334B" w:rsidP="00FB580B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Controles implementados e sustentados por ferramentas </w:t>
            </w:r>
            <w:r w:rsidR="001C6F6E" w:rsidRPr="00FB580B">
              <w:rPr>
                <w:rFonts w:ascii="Arial" w:hAnsi="Arial" w:cs="Arial"/>
                <w:color w:val="auto"/>
                <w:sz w:val="18"/>
                <w:szCs w:val="18"/>
              </w:rPr>
              <w:t>adequadas, mas</w:t>
            </w: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 passiveis </w:t>
            </w:r>
            <w:r w:rsidR="00E836F7" w:rsidRPr="00FB580B">
              <w:rPr>
                <w:rFonts w:ascii="Arial" w:hAnsi="Arial" w:cs="Arial"/>
                <w:color w:val="auto"/>
                <w:sz w:val="18"/>
                <w:szCs w:val="18"/>
              </w:rPr>
              <w:t>de aperfeiçoamento</w:t>
            </w: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FB580B">
              <w:rPr>
                <w:rFonts w:ascii="Arial" w:hAnsi="Arial" w:cs="Arial"/>
                <w:b/>
                <w:color w:val="auto"/>
                <w:sz w:val="18"/>
                <w:szCs w:val="18"/>
              </w:rPr>
              <w:t>Mitigam os riscos satisfatoriamente.</w:t>
            </w:r>
          </w:p>
        </w:tc>
        <w:tc>
          <w:tcPr>
            <w:tcW w:w="1276" w:type="dxa"/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0,4</w:t>
            </w:r>
          </w:p>
        </w:tc>
        <w:tc>
          <w:tcPr>
            <w:tcW w:w="1275" w:type="dxa"/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40%</w:t>
            </w:r>
          </w:p>
        </w:tc>
      </w:tr>
      <w:tr w:rsidR="0010334B" w:rsidRPr="00FB580B" w:rsidTr="00A16FE4">
        <w:trPr>
          <w:cnfStyle w:val="000000100000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Forte </w:t>
            </w:r>
          </w:p>
        </w:tc>
        <w:tc>
          <w:tcPr>
            <w:tcW w:w="2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4B" w:rsidRPr="00FB580B" w:rsidRDefault="0010334B" w:rsidP="00FB580B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 xml:space="preserve">Controles implementados podem ser considerados a "melhor prática". </w:t>
            </w:r>
            <w:r w:rsidRPr="00FB580B">
              <w:rPr>
                <w:rFonts w:ascii="Arial" w:hAnsi="Arial" w:cs="Arial"/>
                <w:b/>
                <w:color w:val="auto"/>
                <w:sz w:val="18"/>
                <w:szCs w:val="18"/>
              </w:rPr>
              <w:t>Mitigam todos os aspectos relevantes do risco</w:t>
            </w: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334B" w:rsidRPr="00FB580B" w:rsidRDefault="0010334B" w:rsidP="00FB580B">
            <w:pPr>
              <w:spacing w:after="0"/>
              <w:jc w:val="center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580B">
              <w:rPr>
                <w:rFonts w:ascii="Arial" w:hAnsi="Arial" w:cs="Arial"/>
                <w:color w:val="auto"/>
                <w:sz w:val="18"/>
                <w:szCs w:val="18"/>
              </w:rPr>
              <w:t>20%</w:t>
            </w:r>
          </w:p>
        </w:tc>
      </w:tr>
    </w:tbl>
    <w:p w:rsidR="00520A6F" w:rsidRPr="00B20D76" w:rsidRDefault="00B20D76" w:rsidP="00520A6F">
      <w:pPr>
        <w:spacing w:after="0" w:line="240" w:lineRule="auto"/>
        <w:ind w:firstLine="72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Referencia: </w:t>
      </w:r>
      <w:r w:rsidR="00520A6F" w:rsidRPr="00B20D76">
        <w:rPr>
          <w:rFonts w:ascii="Arial" w:hAnsi="Arial" w:cs="Arial"/>
          <w:color w:val="auto"/>
          <w:sz w:val="16"/>
          <w:szCs w:val="16"/>
        </w:rPr>
        <w:t xml:space="preserve">Metodologia de Gestão de Riscos – MGR/MS </w:t>
      </w:r>
    </w:p>
    <w:p w:rsidR="00926A21" w:rsidRDefault="00926A21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iraSans-Medium" w:eastAsiaTheme="minorHAnsi" w:hAnsi="FiraSans-Medium" w:cs="FiraSans-Medium"/>
          <w:color w:val="auto"/>
          <w:sz w:val="24"/>
          <w:szCs w:val="24"/>
        </w:rPr>
      </w:pPr>
    </w:p>
    <w:p w:rsidR="00D36A6D" w:rsidRDefault="000E1226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Depois da </w:t>
      </w:r>
      <w:r w:rsidR="00545BEF" w:rsidRPr="000E1226">
        <w:rPr>
          <w:rFonts w:ascii="Arial" w:eastAsiaTheme="minorHAnsi" w:hAnsi="Arial" w:cs="Arial"/>
          <w:color w:val="auto"/>
          <w:sz w:val="24"/>
          <w:szCs w:val="24"/>
        </w:rPr>
        <w:t>avaliação dos controles internos</w:t>
      </w:r>
      <w:r w:rsidR="00176EAF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existentes passa-se a </w:t>
      </w:r>
      <w:r w:rsidR="00862861" w:rsidRPr="000E1226">
        <w:rPr>
          <w:rFonts w:ascii="Arial" w:eastAsiaTheme="minorHAnsi" w:hAnsi="Arial" w:cs="Arial"/>
          <w:color w:val="auto"/>
          <w:sz w:val="24"/>
          <w:szCs w:val="24"/>
        </w:rPr>
        <w:t>identifica</w:t>
      </w:r>
      <w:r w:rsidRPr="000E1226"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862861"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 em que </w:t>
      </w:r>
      <w:r w:rsidR="00545BEF" w:rsidRPr="000E1226">
        <w:rPr>
          <w:rFonts w:ascii="Arial" w:eastAsiaTheme="minorHAnsi" w:hAnsi="Arial" w:cs="Arial"/>
          <w:color w:val="auto"/>
          <w:sz w:val="24"/>
          <w:szCs w:val="24"/>
        </w:rPr>
        <w:t>medidas</w:t>
      </w:r>
      <w:r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 (eficácia e eficiência) os controles 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 xml:space="preserve">estão tratando esses riscos e em que medida </w:t>
      </w:r>
      <w:r w:rsidR="001C6F6E" w:rsidRPr="000E1226">
        <w:rPr>
          <w:rFonts w:ascii="Arial" w:eastAsiaTheme="minorHAnsi" w:hAnsi="Arial" w:cs="Arial"/>
          <w:color w:val="auto"/>
          <w:sz w:val="24"/>
          <w:szCs w:val="24"/>
        </w:rPr>
        <w:t>pode</w:t>
      </w:r>
      <w:r w:rsidR="00862861"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 contribuir para reduzir os níveis de probabilidades e </w:t>
      </w:r>
      <w:r w:rsidRPr="000E1226">
        <w:rPr>
          <w:rFonts w:ascii="Arial" w:eastAsiaTheme="minorHAnsi" w:hAnsi="Arial" w:cs="Arial"/>
          <w:color w:val="auto"/>
          <w:sz w:val="24"/>
          <w:szCs w:val="24"/>
        </w:rPr>
        <w:t xml:space="preserve">impactos </w:t>
      </w:r>
      <w:r w:rsidR="00862861" w:rsidRPr="000E1226">
        <w:rPr>
          <w:rFonts w:ascii="Arial" w:eastAsiaTheme="minorHAnsi" w:hAnsi="Arial" w:cs="Arial"/>
          <w:color w:val="auto"/>
          <w:sz w:val="24"/>
          <w:szCs w:val="24"/>
        </w:rPr>
        <w:t>d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 xml:space="preserve">esses </w:t>
      </w:r>
      <w:r w:rsidR="00862861" w:rsidRPr="000E1226">
        <w:rPr>
          <w:rFonts w:ascii="Arial" w:eastAsiaTheme="minorHAnsi" w:hAnsi="Arial" w:cs="Arial"/>
          <w:color w:val="auto"/>
          <w:sz w:val="24"/>
          <w:szCs w:val="24"/>
        </w:rPr>
        <w:t>riscos</w:t>
      </w:r>
      <w:r w:rsidR="00176EAF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D36A6D">
        <w:rPr>
          <w:rFonts w:ascii="Arial" w:eastAsiaTheme="minorHAnsi" w:hAnsi="Arial" w:cs="Arial"/>
          <w:color w:val="auto"/>
          <w:sz w:val="24"/>
          <w:szCs w:val="24"/>
        </w:rPr>
        <w:t xml:space="preserve">Para facilitar na avaliação </w:t>
      </w:r>
      <w:r w:rsidR="001C6F6E">
        <w:rPr>
          <w:rFonts w:ascii="Arial" w:eastAsiaTheme="minorHAnsi" w:hAnsi="Arial" w:cs="Arial"/>
          <w:color w:val="auto"/>
          <w:sz w:val="24"/>
          <w:szCs w:val="24"/>
        </w:rPr>
        <w:t>podem-se</w:t>
      </w:r>
      <w:r w:rsidR="00D36A6D">
        <w:rPr>
          <w:rFonts w:ascii="Arial" w:eastAsiaTheme="minorHAnsi" w:hAnsi="Arial" w:cs="Arial"/>
          <w:color w:val="auto"/>
          <w:sz w:val="24"/>
          <w:szCs w:val="24"/>
        </w:rPr>
        <w:t xml:space="preserve"> fazer as seguintes questões: </w:t>
      </w:r>
    </w:p>
    <w:p w:rsidR="00D36A6D" w:rsidRPr="00D36A6D" w:rsidRDefault="00D36A6D" w:rsidP="006B4D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HAnsi" w:hAnsi="Arial" w:cs="Arial"/>
          <w:i/>
          <w:color w:val="auto"/>
          <w:sz w:val="22"/>
          <w:szCs w:val="22"/>
        </w:rPr>
      </w:pPr>
      <w:r w:rsidRPr="00D36A6D">
        <w:rPr>
          <w:rFonts w:ascii="Arial" w:eastAsiaTheme="minorHAnsi" w:hAnsi="Arial" w:cs="Arial"/>
          <w:i/>
          <w:color w:val="auto"/>
          <w:sz w:val="22"/>
          <w:szCs w:val="22"/>
        </w:rPr>
        <w:t>Os controles existentes são capazes de tratar de forma adequada os riscos, de forma que ele seja controlado a um nível tolerável?</w:t>
      </w:r>
    </w:p>
    <w:p w:rsidR="00D36A6D" w:rsidRPr="00D36A6D" w:rsidRDefault="00D36A6D" w:rsidP="006B4D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D36A6D">
        <w:rPr>
          <w:rFonts w:ascii="Arial" w:eastAsiaTheme="minorHAnsi" w:hAnsi="Arial" w:cs="Arial"/>
          <w:i/>
          <w:color w:val="000000"/>
          <w:sz w:val="22"/>
          <w:szCs w:val="22"/>
        </w:rPr>
        <w:lastRenderedPageBreak/>
        <w:t>Os controles estão sendo executados eficientemente e com eficácia desejada?</w:t>
      </w:r>
    </w:p>
    <w:p w:rsidR="00D36A6D" w:rsidRPr="00D36A6D" w:rsidRDefault="00D36A6D" w:rsidP="006B4D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D36A6D">
        <w:rPr>
          <w:rFonts w:ascii="Arial" w:eastAsiaTheme="minorHAnsi" w:hAnsi="Arial" w:cs="Arial"/>
          <w:i/>
          <w:color w:val="000000"/>
          <w:sz w:val="22"/>
          <w:szCs w:val="22"/>
        </w:rPr>
        <w:t>Podem ser demonstrado</w:t>
      </w:r>
      <w:r w:rsidR="00395D09">
        <w:rPr>
          <w:rFonts w:ascii="Arial" w:eastAsiaTheme="minorHAnsi" w:hAnsi="Arial" w:cs="Arial"/>
          <w:i/>
          <w:color w:val="000000"/>
          <w:sz w:val="22"/>
          <w:szCs w:val="22"/>
        </w:rPr>
        <w:t>s</w:t>
      </w:r>
      <w:r w:rsidRPr="00D36A6D">
        <w:rPr>
          <w:rFonts w:ascii="Arial" w:eastAsiaTheme="minorHAnsi" w:hAnsi="Arial" w:cs="Arial"/>
          <w:i/>
          <w:color w:val="000000"/>
          <w:sz w:val="22"/>
          <w:szCs w:val="22"/>
        </w:rPr>
        <w:t xml:space="preserve"> que são eficazes quando requeridos? </w:t>
      </w:r>
    </w:p>
    <w:p w:rsidR="00D36A6D" w:rsidRDefault="00D36A6D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747927" w:rsidRDefault="00D36A6D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Com isso se permite identificar o tipo e grau de exposição em que a organização está diante dos riscos identificados. </w:t>
      </w:r>
      <w:r w:rsidR="00B7186E">
        <w:rPr>
          <w:rFonts w:ascii="Arial" w:eastAsiaTheme="minorHAnsi" w:hAnsi="Arial" w:cs="Arial"/>
          <w:color w:val="auto"/>
          <w:sz w:val="24"/>
          <w:szCs w:val="24"/>
        </w:rPr>
        <w:t>A depender do resultado da identificação das medidas de eficácia/eficiência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 xml:space="preserve"> e exposição sendo </w:t>
      </w:r>
      <w:r w:rsidR="00B7186E">
        <w:rPr>
          <w:rFonts w:ascii="Arial" w:eastAsiaTheme="minorHAnsi" w:hAnsi="Arial" w:cs="Arial"/>
          <w:color w:val="auto"/>
          <w:sz w:val="24"/>
          <w:szCs w:val="24"/>
        </w:rPr>
        <w:t>necessário realizar nova avaliação dos n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>íveis de riscos. Nesse caso o risco passa a ser denominado RISCO RESIDUAL que é o</w:t>
      </w:r>
      <w:r w:rsidR="00DF402D">
        <w:rPr>
          <w:rFonts w:ascii="Arial" w:eastAsiaTheme="minorHAnsi" w:hAnsi="Arial" w:cs="Arial"/>
          <w:color w:val="auto"/>
          <w:sz w:val="24"/>
          <w:szCs w:val="24"/>
        </w:rPr>
        <w:t xml:space="preserve"> resultado do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 xml:space="preserve"> R</w:t>
      </w:r>
      <w:r w:rsidR="00197107">
        <w:rPr>
          <w:rFonts w:ascii="Arial" w:eastAsiaTheme="minorHAnsi" w:hAnsi="Arial" w:cs="Arial"/>
          <w:color w:val="auto"/>
          <w:sz w:val="24"/>
          <w:szCs w:val="24"/>
        </w:rPr>
        <w:t xml:space="preserve">ISCO INERENTE </w:t>
      </w:r>
      <w:r w:rsidR="00747927">
        <w:rPr>
          <w:rFonts w:ascii="Arial" w:eastAsiaTheme="minorHAnsi" w:hAnsi="Arial" w:cs="Arial"/>
          <w:color w:val="auto"/>
          <w:sz w:val="24"/>
          <w:szCs w:val="24"/>
        </w:rPr>
        <w:t>x F</w:t>
      </w:r>
      <w:r w:rsidR="00197107">
        <w:rPr>
          <w:rFonts w:ascii="Arial" w:eastAsiaTheme="minorHAnsi" w:hAnsi="Arial" w:cs="Arial"/>
          <w:color w:val="auto"/>
          <w:sz w:val="24"/>
          <w:szCs w:val="24"/>
        </w:rPr>
        <w:t>ATOR DE AVALIAÇÃO DO CONTROLE (FAC)</w:t>
      </w:r>
      <w:r w:rsidR="00AE761C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747927" w:rsidRDefault="00747927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747927" w:rsidRDefault="00747927" w:rsidP="0074792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747927"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19575" cy="827405"/>
            <wp:effectExtent l="38100" t="19050" r="295275" b="258445"/>
            <wp:docPr id="9" name="Diagrama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14404" w:rsidRDefault="00DD459B" w:rsidP="00F64782">
      <w:pPr>
        <w:spacing w:before="60" w:after="120" w:line="360" w:lineRule="auto"/>
        <w:ind w:firstLine="720"/>
        <w:jc w:val="both"/>
        <w:rPr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Para se obter o risco residual, multiplica-se o valor final do risco inerente (probabilidade e impacto</w:t>
      </w:r>
      <w:r w:rsidR="004D4D21">
        <w:rPr>
          <w:rFonts w:ascii="Arial" w:hAnsi="Arial" w:cs="Arial"/>
          <w:color w:val="auto"/>
          <w:sz w:val="24"/>
          <w:szCs w:val="24"/>
        </w:rPr>
        <w:t xml:space="preserve"> – </w:t>
      </w:r>
      <w:r w:rsidR="000E364E" w:rsidRPr="000E364E">
        <w:rPr>
          <w:rFonts w:ascii="Arial" w:hAnsi="Arial" w:cs="Arial"/>
          <w:b/>
          <w:color w:val="auto"/>
          <w:sz w:val="24"/>
          <w:szCs w:val="24"/>
        </w:rPr>
        <w:t>N</w:t>
      </w:r>
      <w:r w:rsidR="004D4D21" w:rsidRPr="000E364E">
        <w:rPr>
          <w:rFonts w:ascii="Arial" w:hAnsi="Arial" w:cs="Arial"/>
          <w:b/>
          <w:color w:val="auto"/>
          <w:sz w:val="24"/>
          <w:szCs w:val="24"/>
        </w:rPr>
        <w:t xml:space="preserve">P x </w:t>
      </w:r>
      <w:r w:rsidR="000E364E" w:rsidRPr="000E364E">
        <w:rPr>
          <w:rFonts w:ascii="Arial" w:hAnsi="Arial" w:cs="Arial"/>
          <w:b/>
          <w:color w:val="auto"/>
          <w:sz w:val="24"/>
          <w:szCs w:val="24"/>
        </w:rPr>
        <w:t>N</w:t>
      </w:r>
      <w:r w:rsidR="004D4D21" w:rsidRPr="000E364E">
        <w:rPr>
          <w:rFonts w:ascii="Arial" w:hAnsi="Arial" w:cs="Arial"/>
          <w:b/>
          <w:color w:val="auto"/>
          <w:sz w:val="24"/>
          <w:szCs w:val="24"/>
        </w:rPr>
        <w:t>I</w:t>
      </w:r>
      <w:r w:rsidRPr="00365C35">
        <w:rPr>
          <w:rFonts w:ascii="Arial" w:hAnsi="Arial" w:cs="Arial"/>
          <w:color w:val="auto"/>
          <w:sz w:val="24"/>
          <w:szCs w:val="24"/>
        </w:rPr>
        <w:t>) pelo Fator de Avaliação dos Controles (</w:t>
      </w:r>
      <w:r w:rsidRPr="004D4D21">
        <w:rPr>
          <w:rFonts w:ascii="Arial" w:hAnsi="Arial" w:cs="Arial"/>
          <w:b/>
          <w:color w:val="auto"/>
          <w:sz w:val="24"/>
          <w:szCs w:val="24"/>
        </w:rPr>
        <w:t>FAC</w:t>
      </w:r>
      <w:r w:rsidRPr="00365C35">
        <w:rPr>
          <w:rFonts w:ascii="Arial" w:hAnsi="Arial" w:cs="Arial"/>
          <w:color w:val="auto"/>
          <w:sz w:val="24"/>
          <w:szCs w:val="24"/>
        </w:rPr>
        <w:t>)</w:t>
      </w:r>
      <w:r w:rsidR="00FC475C">
        <w:rPr>
          <w:rFonts w:ascii="Arial" w:hAnsi="Arial" w:cs="Arial"/>
          <w:color w:val="auto"/>
          <w:sz w:val="24"/>
          <w:szCs w:val="24"/>
        </w:rPr>
        <w:t>.</w:t>
      </w:r>
      <w:r w:rsidR="00FC475C" w:rsidRPr="00365C35">
        <w:rPr>
          <w:rFonts w:ascii="Arial" w:hAnsi="Arial" w:cs="Arial"/>
          <w:color w:val="auto"/>
          <w:sz w:val="24"/>
          <w:szCs w:val="24"/>
        </w:rPr>
        <w:t xml:space="preserve">O valor de risco </w:t>
      </w:r>
      <w:r w:rsidR="00FC475C" w:rsidRPr="00365C35">
        <w:rPr>
          <w:rFonts w:ascii="Arial" w:hAnsi="Arial" w:cs="Arial"/>
          <w:color w:val="auto"/>
          <w:sz w:val="24"/>
          <w:szCs w:val="24"/>
        </w:rPr>
        <w:lastRenderedPageBreak/>
        <w:t>residual pode fazer com que o risco se enquadre em uma faixa menor do que a faixa obtida no risco inerente.</w:t>
      </w:r>
    </w:p>
    <w:p w:rsidR="00914404" w:rsidRPr="00726329" w:rsidRDefault="00D123D4" w:rsidP="0072632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Quadro </w:t>
      </w:r>
      <w:r w:rsidR="001152BE">
        <w:rPr>
          <w:rFonts w:ascii="Arial" w:hAnsi="Arial" w:cs="Arial"/>
          <w:color w:val="auto"/>
          <w:sz w:val="24"/>
          <w:szCs w:val="24"/>
        </w:rPr>
        <w:t>7</w:t>
      </w:r>
      <w:r w:rsidR="00914404" w:rsidRPr="00726329">
        <w:rPr>
          <w:rFonts w:ascii="Arial" w:hAnsi="Arial" w:cs="Arial"/>
          <w:color w:val="auto"/>
          <w:sz w:val="24"/>
          <w:szCs w:val="24"/>
        </w:rPr>
        <w:t xml:space="preserve"> – Níveis de Riscos Residual</w:t>
      </w:r>
    </w:p>
    <w:tbl>
      <w:tblPr>
        <w:tblStyle w:val="TabelaSimples3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73"/>
        <w:gridCol w:w="3487"/>
      </w:tblGrid>
      <w:tr w:rsidR="00914404" w:rsidRPr="00726329" w:rsidTr="00A16FE4">
        <w:trPr>
          <w:cnfStyle w:val="100000000000"/>
          <w:jc w:val="center"/>
        </w:trPr>
        <w:tc>
          <w:tcPr>
            <w:cnfStyle w:val="001000000100"/>
            <w:tcW w:w="3173" w:type="dxa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914404" w:rsidRPr="00726329" w:rsidRDefault="00CE7B24" w:rsidP="00775546">
            <w:pPr>
              <w:spacing w:after="0" w:line="480" w:lineRule="auto"/>
              <w:jc w:val="center"/>
              <w:rPr>
                <w:rFonts w:ascii="Arial" w:hAnsi="Arial" w:cs="Arial"/>
                <w:caps w:val="0"/>
                <w:color w:val="auto"/>
              </w:rPr>
            </w:pPr>
            <w:r w:rsidRPr="00726329">
              <w:rPr>
                <w:rFonts w:ascii="Arial" w:hAnsi="Arial" w:cs="Arial"/>
                <w:caps w:val="0"/>
                <w:color w:val="auto"/>
              </w:rPr>
              <w:t>Níve</w:t>
            </w:r>
            <w:r w:rsidR="00AE761C" w:rsidRPr="00726329">
              <w:rPr>
                <w:rFonts w:ascii="Arial" w:hAnsi="Arial" w:cs="Arial"/>
                <w:caps w:val="0"/>
                <w:color w:val="auto"/>
              </w:rPr>
              <w:t>l</w:t>
            </w:r>
            <w:r w:rsidRPr="00726329">
              <w:rPr>
                <w:rFonts w:ascii="Arial" w:hAnsi="Arial" w:cs="Arial"/>
                <w:caps w:val="0"/>
                <w:color w:val="auto"/>
              </w:rPr>
              <w:t xml:space="preserve"> de r</w:t>
            </w:r>
            <w:r w:rsidR="00914404" w:rsidRPr="00726329">
              <w:rPr>
                <w:rFonts w:ascii="Arial" w:hAnsi="Arial" w:cs="Arial"/>
                <w:caps w:val="0"/>
                <w:color w:val="auto"/>
              </w:rPr>
              <w:t>isco</w:t>
            </w:r>
          </w:p>
        </w:tc>
        <w:tc>
          <w:tcPr>
            <w:tcW w:w="3487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:rsidR="00914404" w:rsidRPr="00726329" w:rsidRDefault="00914404" w:rsidP="00775546">
            <w:pPr>
              <w:spacing w:after="0" w:line="480" w:lineRule="auto"/>
              <w:jc w:val="center"/>
              <w:cnfStyle w:val="100000000000"/>
              <w:rPr>
                <w:rFonts w:ascii="Arial" w:hAnsi="Arial" w:cs="Arial"/>
                <w:caps w:val="0"/>
                <w:color w:val="auto"/>
              </w:rPr>
            </w:pPr>
            <w:r w:rsidRPr="00726329">
              <w:rPr>
                <w:rFonts w:ascii="Arial" w:hAnsi="Arial" w:cs="Arial"/>
                <w:caps w:val="0"/>
                <w:color w:val="auto"/>
              </w:rPr>
              <w:t>Faixa</w:t>
            </w:r>
          </w:p>
        </w:tc>
      </w:tr>
      <w:tr w:rsidR="00914404" w:rsidRPr="00726329" w:rsidTr="00A16FE4">
        <w:trPr>
          <w:cnfStyle w:val="000000100000"/>
          <w:jc w:val="center"/>
        </w:trPr>
        <w:tc>
          <w:tcPr>
            <w:cnfStyle w:val="001000000000"/>
            <w:tcW w:w="3173" w:type="dxa"/>
            <w:tcBorders>
              <w:right w:val="none" w:sz="0" w:space="0" w:color="auto"/>
            </w:tcBorders>
            <w:shd w:val="clear" w:color="auto" w:fill="FF0000"/>
            <w:vAlign w:val="center"/>
          </w:tcPr>
          <w:p w:rsidR="00914404" w:rsidRPr="00726329" w:rsidRDefault="00914404" w:rsidP="00775546">
            <w:pPr>
              <w:spacing w:after="0" w:line="480" w:lineRule="auto"/>
              <w:ind w:left="23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 xml:space="preserve">RE – </w:t>
            </w:r>
            <w:r w:rsidRPr="00726329">
              <w:rPr>
                <w:rFonts w:ascii="Arial" w:hAnsi="Arial" w:cs="Arial"/>
                <w:b w:val="0"/>
                <w:color w:val="auto"/>
              </w:rPr>
              <w:t>Risco Extremo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14404" w:rsidRPr="00726329" w:rsidRDefault="00914404" w:rsidP="00775546">
            <w:pPr>
              <w:spacing w:after="0" w:line="480" w:lineRule="auto"/>
              <w:ind w:right="93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>20 – 25</w:t>
            </w:r>
          </w:p>
        </w:tc>
      </w:tr>
      <w:tr w:rsidR="00914404" w:rsidRPr="00726329" w:rsidTr="00A16FE4">
        <w:trPr>
          <w:jc w:val="center"/>
        </w:trPr>
        <w:tc>
          <w:tcPr>
            <w:cnfStyle w:val="001000000000"/>
            <w:tcW w:w="3173" w:type="dxa"/>
            <w:tcBorders>
              <w:right w:val="none" w:sz="0" w:space="0" w:color="auto"/>
            </w:tcBorders>
            <w:shd w:val="clear" w:color="auto" w:fill="FF9900"/>
            <w:vAlign w:val="center"/>
          </w:tcPr>
          <w:p w:rsidR="00914404" w:rsidRPr="00726329" w:rsidRDefault="00914404" w:rsidP="00775546">
            <w:pPr>
              <w:spacing w:after="0" w:line="480" w:lineRule="auto"/>
              <w:ind w:left="23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 xml:space="preserve">RA – </w:t>
            </w:r>
            <w:r w:rsidRPr="00726329">
              <w:rPr>
                <w:rFonts w:ascii="Arial" w:hAnsi="Arial" w:cs="Arial"/>
                <w:b w:val="0"/>
                <w:color w:val="auto"/>
              </w:rPr>
              <w:t>Risco Alto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14404" w:rsidRPr="00726329" w:rsidRDefault="00914404" w:rsidP="00775546">
            <w:pPr>
              <w:spacing w:after="0" w:line="480" w:lineRule="auto"/>
              <w:ind w:right="93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>12 – 19,99</w:t>
            </w:r>
          </w:p>
        </w:tc>
      </w:tr>
      <w:tr w:rsidR="00914404" w:rsidRPr="00726329" w:rsidTr="00A16FE4">
        <w:trPr>
          <w:cnfStyle w:val="000000100000"/>
          <w:jc w:val="center"/>
        </w:trPr>
        <w:tc>
          <w:tcPr>
            <w:cnfStyle w:val="001000000000"/>
            <w:tcW w:w="3173" w:type="dxa"/>
            <w:tcBorders>
              <w:right w:val="none" w:sz="0" w:space="0" w:color="auto"/>
            </w:tcBorders>
            <w:shd w:val="clear" w:color="auto" w:fill="92D050"/>
            <w:vAlign w:val="center"/>
          </w:tcPr>
          <w:p w:rsidR="00914404" w:rsidRPr="00726329" w:rsidRDefault="00914404" w:rsidP="00775546">
            <w:pPr>
              <w:spacing w:after="0" w:line="480" w:lineRule="auto"/>
              <w:ind w:left="23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 xml:space="preserve">RM – </w:t>
            </w:r>
            <w:r w:rsidRPr="00726329">
              <w:rPr>
                <w:rFonts w:ascii="Arial" w:hAnsi="Arial" w:cs="Arial"/>
                <w:b w:val="0"/>
                <w:color w:val="auto"/>
              </w:rPr>
              <w:t>Risco Médio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14404" w:rsidRPr="00726329" w:rsidRDefault="00914404" w:rsidP="00775546">
            <w:pPr>
              <w:spacing w:after="0" w:line="480" w:lineRule="auto"/>
              <w:ind w:right="93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>4 – 11,99</w:t>
            </w:r>
          </w:p>
        </w:tc>
      </w:tr>
      <w:tr w:rsidR="00914404" w:rsidRPr="00726329" w:rsidTr="00A16FE4">
        <w:trPr>
          <w:jc w:val="center"/>
        </w:trPr>
        <w:tc>
          <w:tcPr>
            <w:cnfStyle w:val="001000000000"/>
            <w:tcW w:w="3173" w:type="dxa"/>
            <w:tcBorders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:rsidR="00914404" w:rsidRPr="00726329" w:rsidRDefault="00914404" w:rsidP="00775546">
            <w:pPr>
              <w:spacing w:after="0" w:line="480" w:lineRule="auto"/>
              <w:ind w:left="23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>RB –</w:t>
            </w:r>
            <w:r w:rsidRPr="00726329">
              <w:rPr>
                <w:rFonts w:ascii="Arial" w:hAnsi="Arial" w:cs="Arial"/>
                <w:b w:val="0"/>
                <w:color w:val="auto"/>
              </w:rPr>
              <w:t xml:space="preserve"> Risco Baixo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14404" w:rsidRPr="00726329" w:rsidRDefault="00914404" w:rsidP="00775546">
            <w:pPr>
              <w:spacing w:after="0" w:line="480" w:lineRule="auto"/>
              <w:ind w:right="93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726329">
              <w:rPr>
                <w:rFonts w:ascii="Arial" w:hAnsi="Arial" w:cs="Arial"/>
                <w:color w:val="auto"/>
              </w:rPr>
              <w:t>0 – 3,99</w:t>
            </w:r>
          </w:p>
        </w:tc>
      </w:tr>
    </w:tbl>
    <w:p w:rsidR="00914404" w:rsidRPr="00E46150" w:rsidRDefault="00176EAF" w:rsidP="009240C6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Referência: </w:t>
      </w:r>
      <w:r w:rsidR="00914404" w:rsidRPr="00E46150">
        <w:rPr>
          <w:rFonts w:ascii="Arial" w:hAnsi="Arial" w:cs="Arial"/>
          <w:color w:val="auto"/>
          <w:sz w:val="16"/>
          <w:szCs w:val="16"/>
        </w:rPr>
        <w:t xml:space="preserve">Metodologia de Gestão de Riscos – MGR/MS </w:t>
      </w:r>
    </w:p>
    <w:p w:rsidR="00CE7B24" w:rsidRPr="00726329" w:rsidRDefault="00CE7B24" w:rsidP="00FC475C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</w:rPr>
      </w:pPr>
    </w:p>
    <w:p w:rsidR="00E22F27" w:rsidRDefault="004D4D21" w:rsidP="00FC475C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eficácia e eficiência dos controles </w:t>
      </w:r>
      <w:r w:rsidRPr="00310FD8">
        <w:rPr>
          <w:rFonts w:ascii="Arial" w:hAnsi="Arial" w:cs="Arial"/>
          <w:color w:val="auto"/>
          <w:sz w:val="24"/>
          <w:szCs w:val="24"/>
        </w:rPr>
        <w:t>implementados na mitigação dos riscos identificados</w:t>
      </w:r>
      <w:r>
        <w:rPr>
          <w:rFonts w:ascii="Arial" w:hAnsi="Arial" w:cs="Arial"/>
          <w:color w:val="auto"/>
          <w:sz w:val="24"/>
          <w:szCs w:val="24"/>
        </w:rPr>
        <w:t xml:space="preserve"> é demonstrado pela </w:t>
      </w:r>
      <w:r w:rsidRPr="00310FD8">
        <w:rPr>
          <w:rFonts w:ascii="Arial" w:hAnsi="Arial" w:cs="Arial"/>
          <w:color w:val="auto"/>
          <w:sz w:val="24"/>
          <w:szCs w:val="24"/>
        </w:rPr>
        <w:t>diferença entre o valor do ri</w:t>
      </w:r>
      <w:r>
        <w:rPr>
          <w:rFonts w:ascii="Arial" w:hAnsi="Arial" w:cs="Arial"/>
          <w:color w:val="auto"/>
          <w:sz w:val="24"/>
          <w:szCs w:val="24"/>
        </w:rPr>
        <w:t xml:space="preserve">sco inerente e o risco residual. Ou seja, o risco inerente será reduzido através da implementação de controles, resultante da </w:t>
      </w:r>
      <w:r>
        <w:rPr>
          <w:rFonts w:ascii="Arial" w:eastAsiaTheme="minorHAnsi" w:hAnsi="Arial" w:cs="Arial"/>
          <w:color w:val="auto"/>
          <w:sz w:val="24"/>
          <w:szCs w:val="24"/>
        </w:rPr>
        <w:t>nova avaliação dos níveis de riscos (RISCO RESIDUAL).</w:t>
      </w:r>
    </w:p>
    <w:p w:rsidR="00310FD8" w:rsidRPr="00310FD8" w:rsidRDefault="005F3B47" w:rsidP="009240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pict>
          <v:roundrect id="Retângulo Arredondado 61" o:spid="_x0000_s1035" style="position:absolute;left:0;text-align:left;margin-left:122.6pt;margin-top:9.65pt;width:85.5pt;height:65.75pt;z-index:2517350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" fillcolor="#2f5496 [2404]" stroked="f" strokeweight="1pt">
            <v:stroke joinstyle="miter"/>
            <v:shadow on="t" color="black" opacity="19660f" offset="4.49014mm,4.49014mm"/>
            <v:textbox>
              <w:txbxContent>
                <w:p w:rsidR="004F7DD0" w:rsidRPr="00C81D99" w:rsidRDefault="004F7DD0" w:rsidP="00C81D99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C81D99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CONTROLES EXISTENTES </w:t>
                  </w:r>
                </w:p>
              </w:txbxContent>
            </v:textbox>
          </v:roundrect>
        </w:pict>
      </w: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pict>
          <v:roundrect id="Retângulo Arredondado 62" o:spid="_x0000_s1036" style="position:absolute;left:0;text-align:left;margin-left:247.1pt;margin-top:11.9pt;width:85.5pt;height:65.75pt;z-index:2517370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" fillcolor="#2f5496 [2404]" stroked="f" strokeweight="1pt">
            <v:stroke joinstyle="miter"/>
            <v:shadow on="t" color="black" opacity="19660f" offset="4.49014mm,4.49014mm"/>
            <v:textbox>
              <w:txbxContent>
                <w:p w:rsidR="004F7DD0" w:rsidRPr="00C81D99" w:rsidRDefault="004F7DD0" w:rsidP="00C81D99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C81D99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RISCO RESIDUAL </w:t>
                  </w:r>
                </w:p>
              </w:txbxContent>
            </v:textbox>
          </v:roundrect>
        </w:pict>
      </w: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pict>
          <v:roundrect id="Retângulo Arredondado 27" o:spid="_x0000_s1037" style="position:absolute;left:0;text-align:left;margin-left:3.35pt;margin-top:9.65pt;width:85.5pt;height:65.75pt;z-index:251732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" fillcolor="#2f5496 [2404]" stroked="f" strokeweight="1pt">
            <v:stroke joinstyle="miter"/>
            <v:shadow on="t" color="black" opacity="19660f" offset="4.49014mm,4.49014mm"/>
            <v:textbox>
              <w:txbxContent>
                <w:p w:rsidR="004F7DD0" w:rsidRPr="000D45C5" w:rsidRDefault="004F7DD0" w:rsidP="00C81D99">
                  <w:pPr>
                    <w:jc w:val="center"/>
                    <w:rPr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C81D99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RISCO INERENTE </w:t>
                  </w:r>
                  <w:r w:rsidRPr="000D45C5">
                    <w:rPr>
                      <w:i/>
                      <w:color w:val="FFFFFF" w:themeColor="background1"/>
                      <w:sz w:val="18"/>
                      <w:szCs w:val="18"/>
                    </w:rPr>
                    <w:t>(risco bruto)</w:t>
                  </w:r>
                </w:p>
              </w:txbxContent>
            </v:textbox>
          </v:roundrect>
        </w:pict>
      </w:r>
    </w:p>
    <w:p w:rsidR="00310FD8" w:rsidRDefault="005F3B47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pict>
          <v:shape id="Menos 63" o:spid="_x0000_s1042" style="position:absolute;left:0;text-align:left;margin-left:94.1pt;margin-top:10.7pt;width:24.75pt;height:14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" path="m41664,69205r230997,l272661,111770r-230997,l41664,69205xe" fillcolor="#1f4d78 [1608]" strokecolor="#1f3763 [1604]" strokeweight="1pt">
            <v:stroke joinstyle="miter"/>
            <v:path arrowok="t" o:connecttype="custom" o:connectlocs="41664,69205;272661,69205;272661,111770;41664,111770;41664,69205" o:connectangles="0,0,0,0,0"/>
          </v:shape>
        </w:pict>
      </w: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pict>
          <v:shape id="Igual a 64" o:spid="_x0000_s1041" style="position:absolute;left:0;text-align:left;margin-left:213.35pt;margin-top:10.7pt;width:28.5pt;height:14.25pt;z-index:251739136;visibility:visible;v-text-anchor:middle" coordsize="361950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" adj="0,,0" path="m47976,37281r265998,l313974,79846r-265998,l47976,37281xm47976,101129r265998,l313974,143694r-265998,l47976,101129xe" fillcolor="#1f4d78 [1608]" strokecolor="#1f3763 [1604]" strokeweight="1pt">
            <v:stroke joinstyle="miter"/>
            <v:formulas/>
            <v:path arrowok="t" o:connecttype="custom" o:connectlocs="47976,37281;313974,37281;313974,79846;47976,79846;47976,37281;47976,101129;313974,101129;313974,143694;47976,143694;47976,101129" o:connectangles="0,0,0,0,0,0,0,0,0,0"/>
          </v:shape>
        </w:pict>
      </w:r>
    </w:p>
    <w:p w:rsidR="000D7529" w:rsidRDefault="000D7529" w:rsidP="009240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0D7529" w:rsidRDefault="000D7529" w:rsidP="00545B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401A98" w:rsidRDefault="00401A98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520A6F" w:rsidRDefault="007748BE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Por fim, </w:t>
      </w:r>
      <w:r w:rsidR="003C3C15">
        <w:rPr>
          <w:rFonts w:ascii="Arial" w:eastAsiaTheme="minorHAnsi" w:hAnsi="Arial" w:cs="Arial"/>
          <w:color w:val="auto"/>
          <w:sz w:val="24"/>
          <w:szCs w:val="24"/>
        </w:rPr>
        <w:t>para responder aos riscos</w:t>
      </w:r>
      <w:r w:rsidR="004F7C8E">
        <w:rPr>
          <w:rFonts w:ascii="Arial" w:eastAsiaTheme="minorHAnsi" w:hAnsi="Arial" w:cs="Arial"/>
          <w:color w:val="auto"/>
          <w:sz w:val="24"/>
          <w:szCs w:val="24"/>
        </w:rPr>
        <w:t xml:space="preserve"> se faz necessário </w:t>
      </w:r>
      <w:r w:rsidR="00CB1B78">
        <w:rPr>
          <w:rFonts w:ascii="Arial" w:eastAsiaTheme="minorHAnsi" w:hAnsi="Arial" w:cs="Arial"/>
          <w:color w:val="auto"/>
          <w:sz w:val="24"/>
          <w:szCs w:val="24"/>
        </w:rPr>
        <w:t xml:space="preserve">obter </w:t>
      </w:r>
      <w:r w:rsidR="004F7C8E">
        <w:rPr>
          <w:rFonts w:ascii="Arial" w:eastAsiaTheme="minorHAnsi" w:hAnsi="Arial" w:cs="Arial"/>
          <w:color w:val="auto"/>
          <w:sz w:val="24"/>
          <w:szCs w:val="24"/>
        </w:rPr>
        <w:t xml:space="preserve">algumas </w:t>
      </w:r>
      <w:r w:rsidR="00CB1B78">
        <w:rPr>
          <w:rFonts w:ascii="Arial" w:eastAsiaTheme="minorHAnsi" w:hAnsi="Arial" w:cs="Arial"/>
          <w:color w:val="auto"/>
          <w:sz w:val="24"/>
          <w:szCs w:val="24"/>
        </w:rPr>
        <w:t xml:space="preserve">informações </w:t>
      </w:r>
      <w:r>
        <w:rPr>
          <w:rFonts w:ascii="Arial" w:eastAsiaTheme="minorHAnsi" w:hAnsi="Arial" w:cs="Arial"/>
          <w:color w:val="auto"/>
          <w:sz w:val="24"/>
          <w:szCs w:val="24"/>
        </w:rPr>
        <w:t>importantes</w:t>
      </w:r>
      <w:r w:rsidR="004F7C8E">
        <w:rPr>
          <w:rFonts w:ascii="Arial" w:eastAsiaTheme="minorHAnsi" w:hAnsi="Arial" w:cs="Arial"/>
          <w:color w:val="auto"/>
          <w:sz w:val="24"/>
          <w:szCs w:val="24"/>
        </w:rPr>
        <w:t>, como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: </w:t>
      </w:r>
    </w:p>
    <w:p w:rsidR="00CB1B78" w:rsidRPr="00176EAF" w:rsidRDefault="007748BE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i/>
          <w:color w:val="auto"/>
          <w:sz w:val="24"/>
          <w:szCs w:val="24"/>
        </w:rPr>
      </w:pPr>
      <w:r w:rsidRPr="00C81D99">
        <w:rPr>
          <w:rFonts w:ascii="Arial" w:eastAsiaTheme="minorHAnsi" w:hAnsi="Arial" w:cs="Arial"/>
          <w:b/>
          <w:i/>
          <w:color w:val="auto"/>
        </w:rPr>
        <w:t>a)</w:t>
      </w:r>
      <w:r w:rsidRPr="00C81D99">
        <w:rPr>
          <w:rFonts w:ascii="Arial" w:eastAsiaTheme="minorHAnsi" w:hAnsi="Arial" w:cs="Arial"/>
          <w:i/>
          <w:color w:val="auto"/>
        </w:rPr>
        <w:t xml:space="preserve"> os riscos precisam de tratamento e quais serão priorizados</w:t>
      </w:r>
      <w:r w:rsidR="00CB1B78" w:rsidRPr="00176EAF">
        <w:rPr>
          <w:rFonts w:ascii="Arial" w:eastAsiaTheme="minorHAnsi" w:hAnsi="Arial" w:cs="Arial"/>
          <w:b/>
          <w:i/>
          <w:color w:val="auto"/>
          <w:sz w:val="24"/>
          <w:szCs w:val="24"/>
        </w:rPr>
        <w:t>?</w:t>
      </w:r>
    </w:p>
    <w:p w:rsidR="004F7C8E" w:rsidRDefault="007748BE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i/>
          <w:color w:val="auto"/>
        </w:rPr>
      </w:pPr>
      <w:r w:rsidRPr="00C81D99">
        <w:rPr>
          <w:rFonts w:ascii="Arial" w:eastAsiaTheme="minorHAnsi" w:hAnsi="Arial" w:cs="Arial"/>
          <w:b/>
          <w:i/>
          <w:color w:val="auto"/>
        </w:rPr>
        <w:t>b)</w:t>
      </w:r>
      <w:r w:rsidR="00176EAF">
        <w:rPr>
          <w:rFonts w:ascii="Arial" w:eastAsiaTheme="minorHAnsi" w:hAnsi="Arial" w:cs="Arial"/>
          <w:b/>
          <w:i/>
          <w:color w:val="auto"/>
        </w:rPr>
        <w:t xml:space="preserve"> </w:t>
      </w:r>
      <w:r w:rsidRPr="00C81D99">
        <w:rPr>
          <w:rFonts w:ascii="Arial" w:eastAsiaTheme="minorHAnsi" w:hAnsi="Arial" w:cs="Arial"/>
          <w:i/>
          <w:color w:val="auto"/>
        </w:rPr>
        <w:t>alguma atividade deve ser realizada ou permanecer em execução</w:t>
      </w:r>
      <w:r w:rsidR="004F7C8E" w:rsidRPr="004F7C8E">
        <w:rPr>
          <w:rFonts w:ascii="Arial" w:eastAsiaTheme="minorHAnsi" w:hAnsi="Arial" w:cs="Arial"/>
          <w:b/>
          <w:i/>
          <w:color w:val="auto"/>
          <w:sz w:val="24"/>
          <w:szCs w:val="24"/>
        </w:rPr>
        <w:t>?</w:t>
      </w:r>
      <w:r w:rsidRPr="00C81D99">
        <w:rPr>
          <w:rFonts w:ascii="Arial" w:eastAsiaTheme="minorHAnsi" w:hAnsi="Arial" w:cs="Arial"/>
          <w:i/>
          <w:color w:val="auto"/>
        </w:rPr>
        <w:t xml:space="preserve">  </w:t>
      </w:r>
    </w:p>
    <w:p w:rsidR="00CB1B78" w:rsidRPr="00C81D99" w:rsidRDefault="004F7C8E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i/>
          <w:color w:val="auto"/>
        </w:rPr>
      </w:pPr>
      <w:r w:rsidRPr="004F7C8E">
        <w:rPr>
          <w:rFonts w:ascii="Arial" w:eastAsiaTheme="minorHAnsi" w:hAnsi="Arial" w:cs="Arial"/>
          <w:b/>
          <w:i/>
          <w:color w:val="auto"/>
        </w:rPr>
        <w:t>c)</w:t>
      </w:r>
      <w:r>
        <w:rPr>
          <w:rFonts w:ascii="Arial" w:eastAsiaTheme="minorHAnsi" w:hAnsi="Arial" w:cs="Arial"/>
          <w:i/>
          <w:color w:val="auto"/>
        </w:rPr>
        <w:t xml:space="preserve"> alguma atividade </w:t>
      </w:r>
      <w:r w:rsidR="007748BE" w:rsidRPr="00C81D99">
        <w:rPr>
          <w:rFonts w:ascii="Arial" w:eastAsiaTheme="minorHAnsi" w:hAnsi="Arial" w:cs="Arial"/>
          <w:i/>
          <w:color w:val="auto"/>
        </w:rPr>
        <w:t>deve ser descontinuada</w:t>
      </w:r>
      <w:r w:rsidR="00CB1B78" w:rsidRPr="004F7C8E">
        <w:rPr>
          <w:rFonts w:ascii="Arial" w:eastAsiaTheme="minorHAnsi" w:hAnsi="Arial" w:cs="Arial"/>
          <w:b/>
          <w:i/>
          <w:color w:val="auto"/>
          <w:sz w:val="24"/>
          <w:szCs w:val="24"/>
        </w:rPr>
        <w:t>?</w:t>
      </w:r>
    </w:p>
    <w:p w:rsidR="004D4D21" w:rsidRPr="00C81D99" w:rsidRDefault="004F7C8E" w:rsidP="007748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i/>
          <w:color w:val="auto"/>
        </w:rPr>
      </w:pPr>
      <w:r>
        <w:rPr>
          <w:rFonts w:ascii="Arial" w:eastAsiaTheme="minorHAnsi" w:hAnsi="Arial" w:cs="Arial"/>
          <w:b/>
          <w:i/>
          <w:color w:val="auto"/>
        </w:rPr>
        <w:t>d</w:t>
      </w:r>
      <w:r w:rsidR="007748BE" w:rsidRPr="00C81D99">
        <w:rPr>
          <w:rFonts w:ascii="Arial" w:eastAsiaTheme="minorHAnsi" w:hAnsi="Arial" w:cs="Arial"/>
          <w:b/>
          <w:i/>
          <w:color w:val="auto"/>
        </w:rPr>
        <w:t>)</w:t>
      </w:r>
      <w:r w:rsidR="007748BE" w:rsidRPr="00C81D99">
        <w:rPr>
          <w:rFonts w:ascii="Arial" w:eastAsiaTheme="minorHAnsi" w:hAnsi="Arial" w:cs="Arial"/>
          <w:i/>
          <w:color w:val="auto"/>
        </w:rPr>
        <w:t xml:space="preserve"> alguns dos controles deve ser modificado, eliminado ou </w:t>
      </w:r>
      <w:r w:rsidR="00A70B24" w:rsidRPr="00C81D99">
        <w:rPr>
          <w:rFonts w:ascii="Arial" w:eastAsiaTheme="minorHAnsi" w:hAnsi="Arial" w:cs="Arial"/>
          <w:i/>
          <w:color w:val="auto"/>
        </w:rPr>
        <w:t>implementado</w:t>
      </w:r>
      <w:r w:rsidR="00A70B24" w:rsidRPr="004F7C8E">
        <w:rPr>
          <w:rFonts w:ascii="Arial" w:eastAsiaTheme="minorHAnsi" w:hAnsi="Arial" w:cs="Arial"/>
          <w:b/>
          <w:i/>
          <w:color w:val="auto"/>
          <w:sz w:val="24"/>
          <w:szCs w:val="24"/>
        </w:rPr>
        <w:t>?</w:t>
      </w:r>
    </w:p>
    <w:p w:rsidR="00724CB7" w:rsidRDefault="00724CB7" w:rsidP="00724CB7">
      <w:pPr>
        <w:pStyle w:val="PargrafodaLista"/>
        <w:spacing w:before="60" w:after="120" w:line="360" w:lineRule="auto"/>
        <w:ind w:left="502"/>
        <w:jc w:val="both"/>
        <w:rPr>
          <w:rFonts w:ascii="Arial" w:hAnsi="Arial" w:cs="Arial"/>
          <w:strike/>
        </w:rPr>
      </w:pPr>
    </w:p>
    <w:p w:rsidR="00401A98" w:rsidRDefault="00401A98" w:rsidP="00724CB7">
      <w:pPr>
        <w:pStyle w:val="PargrafodaLista"/>
        <w:spacing w:before="60" w:after="120" w:line="360" w:lineRule="auto"/>
        <w:ind w:left="502"/>
        <w:jc w:val="both"/>
        <w:rPr>
          <w:rFonts w:ascii="Arial" w:hAnsi="Arial" w:cs="Arial"/>
          <w:strike/>
        </w:rPr>
      </w:pPr>
    </w:p>
    <w:p w:rsidR="00333D26" w:rsidRPr="00CE12C6" w:rsidRDefault="005F3B47" w:rsidP="00333D26">
      <w:pPr>
        <w:rPr>
          <w:rFonts w:ascii="Arial" w:hAnsi="Arial" w:cs="Arial"/>
          <w:b/>
          <w:color w:val="auto"/>
          <w:sz w:val="28"/>
          <w:szCs w:val="28"/>
        </w:rPr>
      </w:pPr>
      <w:r w:rsidRPr="005F3B47">
        <w:rPr>
          <w:rFonts w:ascii="Arial" w:hAnsi="Arial" w:cs="Arial"/>
          <w:b/>
          <w:noProof/>
          <w:color w:val="0000FF"/>
          <w:sz w:val="24"/>
          <w:szCs w:val="24"/>
          <w:lang w:eastAsia="pt-BR"/>
        </w:rPr>
        <w:pict>
          <v:oval id="Oval 85" o:spid="_x0000_s1038" style="position:absolute;margin-left:263.95pt;margin-top:-19.8pt;width:66.6pt;height:65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" fillcolor="#9cc2e5 [1944]" strokecolor="#4472c4 [3204]" strokeweight=".5pt">
            <v:stroke joinstyle="miter"/>
            <v:shadow color="#868686"/>
            <v:textbox inset="0,0,0,0">
              <w:txbxContent>
                <w:p w:rsidR="004F7DD0" w:rsidRPr="00B01CEA" w:rsidRDefault="004F7DD0" w:rsidP="00CE12C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5</w:t>
                  </w: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ª Etapa</w:t>
                  </w:r>
                </w:p>
              </w:txbxContent>
            </v:textbox>
          </v:oval>
        </w:pict>
      </w:r>
      <w:r w:rsidR="00CE12C6">
        <w:rPr>
          <w:rFonts w:ascii="Arial" w:hAnsi="Arial" w:cs="Arial"/>
          <w:b/>
          <w:color w:val="auto"/>
          <w:sz w:val="28"/>
          <w:szCs w:val="28"/>
        </w:rPr>
        <w:t xml:space="preserve">4.5 </w:t>
      </w:r>
      <w:r w:rsidR="00333D26" w:rsidRPr="00CE12C6">
        <w:rPr>
          <w:rFonts w:ascii="Arial" w:hAnsi="Arial" w:cs="Arial"/>
          <w:b/>
          <w:color w:val="auto"/>
          <w:sz w:val="28"/>
          <w:szCs w:val="28"/>
        </w:rPr>
        <w:t>RESPOSTAS AOS RISCOS</w:t>
      </w:r>
    </w:p>
    <w:p w:rsidR="00883FDE" w:rsidRDefault="00883FDE" w:rsidP="00593552">
      <w:pPr>
        <w:spacing w:before="240"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706B47" w:rsidRPr="00706B47" w:rsidRDefault="00706B47" w:rsidP="00593552">
      <w:pPr>
        <w:spacing w:before="240" w:after="0" w:line="360" w:lineRule="auto"/>
        <w:ind w:firstLine="708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706B47">
        <w:rPr>
          <w:rFonts w:ascii="Arial" w:hAnsi="Arial" w:cs="Arial"/>
          <w:color w:val="auto"/>
          <w:sz w:val="24"/>
          <w:szCs w:val="24"/>
        </w:rPr>
        <w:t xml:space="preserve">Nesta etapa o objetivo será definir </w:t>
      </w:r>
      <w:r>
        <w:rPr>
          <w:rFonts w:ascii="Arial" w:hAnsi="Arial" w:cs="Arial"/>
          <w:color w:val="auto"/>
          <w:sz w:val="24"/>
          <w:szCs w:val="24"/>
        </w:rPr>
        <w:t>P</w:t>
      </w:r>
      <w:r w:rsidRPr="00706B47">
        <w:rPr>
          <w:rFonts w:ascii="Arial" w:hAnsi="Arial" w:cs="Arial"/>
          <w:color w:val="auto"/>
          <w:sz w:val="24"/>
          <w:szCs w:val="24"/>
        </w:rPr>
        <w:t xml:space="preserve">lanos de </w:t>
      </w:r>
      <w:r>
        <w:rPr>
          <w:rFonts w:ascii="Arial" w:hAnsi="Arial" w:cs="Arial"/>
          <w:color w:val="auto"/>
          <w:sz w:val="24"/>
          <w:szCs w:val="24"/>
        </w:rPr>
        <w:t xml:space="preserve">Respostas aos Riscos baseados na </w:t>
      </w:r>
      <w:r w:rsidRPr="00706B47">
        <w:rPr>
          <w:rFonts w:ascii="Arial" w:hAnsi="Arial" w:cs="Arial"/>
          <w:color w:val="auto"/>
          <w:sz w:val="24"/>
          <w:szCs w:val="24"/>
        </w:rPr>
        <w:t>avaliação dos controles utilizados para gerenciamento do risco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1C6F6E">
        <w:rPr>
          <w:rFonts w:ascii="Arial" w:hAnsi="Arial" w:cs="Arial"/>
          <w:color w:val="auto"/>
          <w:sz w:val="24"/>
          <w:szCs w:val="24"/>
        </w:rPr>
        <w:t>Devem</w:t>
      </w:r>
      <w:r>
        <w:rPr>
          <w:rFonts w:ascii="Arial" w:hAnsi="Arial" w:cs="Arial"/>
          <w:color w:val="auto"/>
          <w:sz w:val="24"/>
          <w:szCs w:val="24"/>
        </w:rPr>
        <w:t xml:space="preserve"> ser </w:t>
      </w:r>
      <w:r w:rsidR="001C6F6E">
        <w:rPr>
          <w:rFonts w:ascii="Arial" w:hAnsi="Arial" w:cs="Arial"/>
          <w:color w:val="auto"/>
          <w:sz w:val="24"/>
          <w:szCs w:val="24"/>
        </w:rPr>
        <w:t>priorizados os planos relacionados aos riscos mais críticos alocando eficientemente os recursos</w:t>
      </w:r>
      <w:r w:rsidRPr="00706B47">
        <w:rPr>
          <w:rFonts w:ascii="Arial" w:hAnsi="Arial" w:cs="Arial"/>
          <w:color w:val="auto"/>
          <w:sz w:val="24"/>
          <w:szCs w:val="24"/>
        </w:rPr>
        <w:t xml:space="preserve"> e </w:t>
      </w:r>
      <w:r w:rsidR="001C6F6E">
        <w:rPr>
          <w:rFonts w:ascii="Arial" w:hAnsi="Arial" w:cs="Arial"/>
          <w:color w:val="auto"/>
          <w:sz w:val="24"/>
          <w:szCs w:val="24"/>
        </w:rPr>
        <w:t>obedecendo aos</w:t>
      </w:r>
      <w:r>
        <w:rPr>
          <w:rFonts w:ascii="Arial" w:hAnsi="Arial" w:cs="Arial"/>
          <w:color w:val="auto"/>
          <w:sz w:val="24"/>
          <w:szCs w:val="24"/>
        </w:rPr>
        <w:t xml:space="preserve"> prazos estabelecidos para execução do plano. </w:t>
      </w:r>
    </w:p>
    <w:p w:rsidR="00475AC3" w:rsidRDefault="006136FD" w:rsidP="00475AC3">
      <w:pPr>
        <w:spacing w:before="240"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Nesse sentido, </w:t>
      </w:r>
      <w:r w:rsidR="00593552">
        <w:rPr>
          <w:rFonts w:ascii="Arial" w:hAnsi="Arial" w:cs="Arial"/>
          <w:color w:val="auto"/>
          <w:sz w:val="24"/>
          <w:szCs w:val="24"/>
        </w:rPr>
        <w:t xml:space="preserve">o </w:t>
      </w:r>
      <w:r w:rsidR="00593552" w:rsidRPr="00AB1AAD">
        <w:rPr>
          <w:rFonts w:ascii="Arial" w:hAnsi="Arial" w:cs="Arial"/>
          <w:bCs/>
          <w:iCs/>
          <w:color w:val="auto"/>
          <w:sz w:val="24"/>
          <w:szCs w:val="24"/>
        </w:rPr>
        <w:t>Plano</w:t>
      </w:r>
      <w:r w:rsidR="004F7C8E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593552" w:rsidRPr="00AB1AAD">
        <w:rPr>
          <w:rFonts w:ascii="Arial" w:hAnsi="Arial" w:cs="Arial"/>
          <w:bCs/>
          <w:iCs/>
          <w:color w:val="auto"/>
          <w:sz w:val="24"/>
          <w:szCs w:val="24"/>
        </w:rPr>
        <w:t>deve conter ações necess</w:t>
      </w:r>
      <w:r w:rsidR="00593552">
        <w:rPr>
          <w:rFonts w:ascii="Arial" w:hAnsi="Arial" w:cs="Arial"/>
          <w:bCs/>
          <w:iCs/>
          <w:color w:val="auto"/>
          <w:sz w:val="24"/>
          <w:szCs w:val="24"/>
        </w:rPr>
        <w:t>árias para adequar os níveis de riscos do processo, considerando os mecanismos de controles implementados e a necessidade de implantação de novos controles</w:t>
      </w:r>
      <w:r w:rsidR="004F7C8E">
        <w:rPr>
          <w:rFonts w:ascii="Arial" w:hAnsi="Arial" w:cs="Arial"/>
          <w:bCs/>
          <w:iCs/>
          <w:color w:val="auto"/>
          <w:sz w:val="24"/>
          <w:szCs w:val="24"/>
        </w:rPr>
        <w:t xml:space="preserve">. Importante observar </w:t>
      </w:r>
      <w:r w:rsidR="00593552">
        <w:rPr>
          <w:rFonts w:ascii="Arial" w:hAnsi="Arial" w:cs="Arial"/>
          <w:bCs/>
          <w:iCs/>
          <w:color w:val="auto"/>
          <w:sz w:val="24"/>
          <w:szCs w:val="24"/>
        </w:rPr>
        <w:t xml:space="preserve">os </w:t>
      </w:r>
      <w:r w:rsidR="00593552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custos/benefícios</w:t>
      </w:r>
      <w:r w:rsidR="004F7C8E">
        <w:rPr>
          <w:rFonts w:ascii="Arial" w:hAnsi="Arial" w:cs="Arial"/>
          <w:bCs/>
          <w:iCs/>
          <w:color w:val="auto"/>
          <w:sz w:val="24"/>
          <w:szCs w:val="24"/>
        </w:rPr>
        <w:t xml:space="preserve"> dos controles</w:t>
      </w:r>
      <w:r w:rsidR="00593552">
        <w:rPr>
          <w:rFonts w:ascii="Arial" w:hAnsi="Arial" w:cs="Arial"/>
          <w:bCs/>
          <w:iCs/>
          <w:color w:val="auto"/>
          <w:sz w:val="24"/>
          <w:szCs w:val="24"/>
        </w:rPr>
        <w:t xml:space="preserve">, devendo ser definido como serão tratados </w:t>
      </w:r>
      <w:r w:rsidR="00AE761C">
        <w:rPr>
          <w:rFonts w:ascii="Arial" w:hAnsi="Arial" w:cs="Arial"/>
          <w:bCs/>
          <w:iCs/>
          <w:color w:val="auto"/>
          <w:sz w:val="24"/>
          <w:szCs w:val="24"/>
        </w:rPr>
        <w:t>os riscos</w:t>
      </w:r>
      <w:r w:rsidR="00D20536">
        <w:rPr>
          <w:rFonts w:ascii="Arial" w:hAnsi="Arial" w:cs="Arial"/>
          <w:bCs/>
          <w:iCs/>
          <w:color w:val="auto"/>
          <w:sz w:val="24"/>
          <w:szCs w:val="24"/>
        </w:rPr>
        <w:t xml:space="preserve">, de acordo com os </w:t>
      </w:r>
      <w:r w:rsidR="00D20536" w:rsidRPr="0070366F">
        <w:rPr>
          <w:rFonts w:ascii="Arial" w:hAnsi="Arial" w:cs="Arial"/>
          <w:color w:val="auto"/>
          <w:sz w:val="24"/>
          <w:szCs w:val="24"/>
        </w:rPr>
        <w:t>níve</w:t>
      </w:r>
      <w:r w:rsidR="00D20536">
        <w:rPr>
          <w:rFonts w:ascii="Arial" w:hAnsi="Arial" w:cs="Arial"/>
          <w:color w:val="auto"/>
          <w:sz w:val="24"/>
          <w:szCs w:val="24"/>
        </w:rPr>
        <w:t>is</w:t>
      </w:r>
      <w:r w:rsidR="004F7C8E">
        <w:rPr>
          <w:rFonts w:ascii="Arial" w:hAnsi="Arial" w:cs="Arial"/>
          <w:color w:val="auto"/>
          <w:sz w:val="24"/>
          <w:szCs w:val="24"/>
        </w:rPr>
        <w:t>, a seguir</w:t>
      </w:r>
      <w:r w:rsidR="00593552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D20536" w:rsidRDefault="0070366F" w:rsidP="004F7C8E">
      <w:pPr>
        <w:spacing w:before="240" w:after="0" w:line="360" w:lineRule="auto"/>
        <w:jc w:val="center"/>
        <w:rPr>
          <w:rFonts w:ascii="Arial" w:hAnsi="Arial" w:cs="Arial"/>
          <w:bCs/>
          <w:iCs/>
          <w:color w:val="auto"/>
        </w:rPr>
      </w:pPr>
      <w:r w:rsidRPr="0070366F">
        <w:rPr>
          <w:rFonts w:ascii="Arial" w:hAnsi="Arial" w:cs="Arial"/>
          <w:noProof/>
          <w:color w:val="auto"/>
          <w:lang w:eastAsia="pt-BR"/>
        </w:rPr>
        <w:drawing>
          <wp:inline distT="0" distB="0" distL="0" distR="0">
            <wp:extent cx="4152900" cy="2019300"/>
            <wp:effectExtent l="19050" t="19050" r="323850" b="209550"/>
            <wp:docPr id="23" name="Diagrama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4F7C8E" w:rsidRDefault="00593552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Os </w:t>
      </w:r>
      <w:r w:rsidR="00207F49" w:rsidRPr="00AB1AAD">
        <w:rPr>
          <w:rFonts w:ascii="Arial" w:hAnsi="Arial" w:cs="Arial"/>
          <w:color w:val="auto"/>
          <w:sz w:val="24"/>
          <w:szCs w:val="24"/>
        </w:rPr>
        <w:t>níve</w:t>
      </w:r>
      <w:r w:rsidR="00207F49">
        <w:rPr>
          <w:rFonts w:ascii="Arial" w:hAnsi="Arial" w:cs="Arial"/>
          <w:color w:val="auto"/>
          <w:sz w:val="24"/>
          <w:szCs w:val="24"/>
        </w:rPr>
        <w:t xml:space="preserve">is de riscos </w:t>
      </w:r>
      <w:r w:rsidR="00207F49" w:rsidRPr="00AB1AAD">
        <w:rPr>
          <w:rFonts w:ascii="Arial" w:hAnsi="Arial" w:cs="Arial"/>
          <w:color w:val="auto"/>
          <w:sz w:val="24"/>
          <w:szCs w:val="24"/>
        </w:rPr>
        <w:t>pode</w:t>
      </w:r>
      <w:r w:rsidR="00207F49">
        <w:rPr>
          <w:rFonts w:ascii="Arial" w:hAnsi="Arial" w:cs="Arial"/>
          <w:color w:val="auto"/>
          <w:sz w:val="24"/>
          <w:szCs w:val="24"/>
        </w:rPr>
        <w:t>m</w:t>
      </w:r>
      <w:r w:rsidR="00207F49" w:rsidRPr="00AB1AAD">
        <w:rPr>
          <w:rFonts w:ascii="Arial" w:hAnsi="Arial" w:cs="Arial"/>
          <w:color w:val="auto"/>
          <w:sz w:val="24"/>
          <w:szCs w:val="24"/>
        </w:rPr>
        <w:t xml:space="preserve"> ser modificado</w:t>
      </w:r>
      <w:r w:rsidR="00207F49">
        <w:rPr>
          <w:rFonts w:ascii="Arial" w:hAnsi="Arial" w:cs="Arial"/>
          <w:color w:val="auto"/>
          <w:sz w:val="24"/>
          <w:szCs w:val="24"/>
        </w:rPr>
        <w:t>s</w:t>
      </w:r>
      <w:r w:rsidR="00207F49" w:rsidRPr="00AB1AAD">
        <w:rPr>
          <w:rFonts w:ascii="Arial" w:hAnsi="Arial" w:cs="Arial"/>
          <w:color w:val="auto"/>
          <w:sz w:val="24"/>
          <w:szCs w:val="24"/>
        </w:rPr>
        <w:t xml:space="preserve"> por meio de medidas de resposta</w:t>
      </w:r>
      <w:r w:rsidR="00207F49">
        <w:rPr>
          <w:rFonts w:ascii="Arial" w:hAnsi="Arial" w:cs="Arial"/>
          <w:color w:val="auto"/>
          <w:sz w:val="24"/>
          <w:szCs w:val="24"/>
        </w:rPr>
        <w:t>s</w:t>
      </w:r>
      <w:r w:rsidR="00207F49" w:rsidRPr="00AB1AAD">
        <w:rPr>
          <w:rFonts w:ascii="Arial" w:hAnsi="Arial" w:cs="Arial"/>
          <w:color w:val="auto"/>
          <w:sz w:val="24"/>
          <w:szCs w:val="24"/>
        </w:rPr>
        <w:t xml:space="preserve"> que mitiguem, transfiram ou evitem esses riscos.</w:t>
      </w:r>
      <w:r w:rsidR="004F7C8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F7C8E" w:rsidRDefault="004F7C8E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23596A" w:rsidRDefault="00AB1AAD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B1AAD">
        <w:rPr>
          <w:rFonts w:ascii="Arial" w:hAnsi="Arial" w:cs="Arial"/>
          <w:color w:val="auto"/>
          <w:sz w:val="24"/>
          <w:szCs w:val="24"/>
        </w:rPr>
        <w:t>A decisão quanto à implementação</w:t>
      </w:r>
      <w:r w:rsidR="0015297F">
        <w:rPr>
          <w:rFonts w:ascii="Arial" w:hAnsi="Arial" w:cs="Arial"/>
          <w:color w:val="auto"/>
          <w:sz w:val="24"/>
          <w:szCs w:val="24"/>
        </w:rPr>
        <w:t xml:space="preserve"> e/ou implantação</w:t>
      </w:r>
      <w:r w:rsidRPr="00AB1AAD">
        <w:rPr>
          <w:rFonts w:ascii="Arial" w:hAnsi="Arial" w:cs="Arial"/>
          <w:color w:val="auto"/>
          <w:sz w:val="24"/>
          <w:szCs w:val="24"/>
        </w:rPr>
        <w:t xml:space="preserve"> de </w:t>
      </w:r>
      <w:r w:rsidR="007E18CF">
        <w:rPr>
          <w:rFonts w:ascii="Arial" w:hAnsi="Arial" w:cs="Arial"/>
          <w:color w:val="auto"/>
          <w:sz w:val="24"/>
          <w:szCs w:val="24"/>
        </w:rPr>
        <w:t xml:space="preserve">ações </w:t>
      </w:r>
      <w:r w:rsidRPr="00AB1AAD">
        <w:rPr>
          <w:rFonts w:ascii="Arial" w:hAnsi="Arial" w:cs="Arial"/>
          <w:color w:val="auto"/>
          <w:sz w:val="24"/>
          <w:szCs w:val="24"/>
        </w:rPr>
        <w:t xml:space="preserve">para responder os riscos deve </w:t>
      </w:r>
      <w:r w:rsidR="0015297F">
        <w:rPr>
          <w:rFonts w:ascii="Arial" w:hAnsi="Arial" w:cs="Arial"/>
          <w:color w:val="auto"/>
          <w:sz w:val="24"/>
          <w:szCs w:val="24"/>
        </w:rPr>
        <w:t xml:space="preserve">levar em </w:t>
      </w:r>
      <w:r w:rsidRPr="00AB1AAD">
        <w:rPr>
          <w:rFonts w:ascii="Arial" w:hAnsi="Arial" w:cs="Arial"/>
          <w:color w:val="auto"/>
          <w:sz w:val="24"/>
          <w:szCs w:val="24"/>
        </w:rPr>
        <w:t>considera</w:t>
      </w:r>
      <w:r w:rsidR="0015297F">
        <w:rPr>
          <w:rFonts w:ascii="Arial" w:hAnsi="Arial" w:cs="Arial"/>
          <w:color w:val="auto"/>
          <w:sz w:val="24"/>
          <w:szCs w:val="24"/>
        </w:rPr>
        <w:t xml:space="preserve">ção o </w:t>
      </w:r>
      <w:r w:rsidR="00520A6F">
        <w:rPr>
          <w:rFonts w:ascii="Arial" w:hAnsi="Arial" w:cs="Arial"/>
          <w:color w:val="auto"/>
          <w:sz w:val="24"/>
          <w:szCs w:val="24"/>
        </w:rPr>
        <w:t xml:space="preserve">nível dos riscos residuais </w:t>
      </w:r>
      <w:r w:rsidRPr="00AB1AAD">
        <w:rPr>
          <w:rFonts w:ascii="Arial" w:hAnsi="Arial" w:cs="Arial"/>
          <w:color w:val="auto"/>
          <w:sz w:val="24"/>
          <w:szCs w:val="24"/>
        </w:rPr>
        <w:t xml:space="preserve">e as atitudes indicadas no </w:t>
      </w:r>
      <w:r w:rsidR="005E170D">
        <w:rPr>
          <w:rFonts w:ascii="Arial" w:hAnsi="Arial" w:cs="Arial"/>
          <w:color w:val="auto"/>
          <w:sz w:val="24"/>
          <w:szCs w:val="24"/>
        </w:rPr>
        <w:t>Q</w:t>
      </w:r>
      <w:r w:rsidRPr="00AB1AAD">
        <w:rPr>
          <w:rFonts w:ascii="Arial" w:hAnsi="Arial" w:cs="Arial"/>
          <w:color w:val="auto"/>
          <w:sz w:val="24"/>
          <w:szCs w:val="24"/>
        </w:rPr>
        <w:t>uadro</w:t>
      </w:r>
      <w:r w:rsidR="004F7C8E">
        <w:rPr>
          <w:rFonts w:ascii="Arial" w:hAnsi="Arial" w:cs="Arial"/>
          <w:color w:val="auto"/>
          <w:sz w:val="24"/>
          <w:szCs w:val="24"/>
        </w:rPr>
        <w:t xml:space="preserve"> </w:t>
      </w:r>
      <w:r w:rsidR="00A56A06">
        <w:rPr>
          <w:rFonts w:ascii="Arial" w:hAnsi="Arial" w:cs="Arial"/>
          <w:color w:val="auto"/>
          <w:sz w:val="24"/>
          <w:szCs w:val="24"/>
        </w:rPr>
        <w:t>8</w:t>
      </w:r>
      <w:r w:rsidR="005E170D">
        <w:rPr>
          <w:rFonts w:ascii="Arial" w:hAnsi="Arial" w:cs="Arial"/>
          <w:color w:val="auto"/>
          <w:sz w:val="24"/>
          <w:szCs w:val="24"/>
        </w:rPr>
        <w:t xml:space="preserve"> – </w:t>
      </w:r>
      <w:r w:rsidR="00726329">
        <w:rPr>
          <w:rFonts w:ascii="Arial" w:hAnsi="Arial" w:cs="Arial"/>
          <w:color w:val="auto"/>
          <w:sz w:val="24"/>
          <w:szCs w:val="24"/>
        </w:rPr>
        <w:t>Opção de respostas aos riscos, a segui</w:t>
      </w:r>
      <w:r w:rsidR="00520A6F">
        <w:rPr>
          <w:rFonts w:ascii="Arial" w:hAnsi="Arial" w:cs="Arial"/>
          <w:color w:val="auto"/>
          <w:sz w:val="24"/>
          <w:szCs w:val="24"/>
        </w:rPr>
        <w:t>r:</w:t>
      </w:r>
    </w:p>
    <w:p w:rsidR="00706B47" w:rsidRDefault="00706B47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64782" w:rsidRDefault="00F64782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64782" w:rsidRDefault="00F64782" w:rsidP="00593552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adeMdia3-nfase1"/>
        <w:tblW w:w="66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37"/>
        <w:gridCol w:w="2367"/>
        <w:gridCol w:w="2976"/>
      </w:tblGrid>
      <w:tr w:rsidR="004F61C4" w:rsidRPr="004F7C8E" w:rsidTr="00A16FE4">
        <w:trPr>
          <w:cnfStyle w:val="100000000000"/>
          <w:tblHeader/>
        </w:trPr>
        <w:tc>
          <w:tcPr>
            <w:cnfStyle w:val="001000000000"/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F7C8E" w:rsidRDefault="00706B47" w:rsidP="004F7C8E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 xml:space="preserve">OPÇÃO 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F7C8E" w:rsidRDefault="00706B47" w:rsidP="00706B47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DESCRIÇÃO 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F7C8E" w:rsidRDefault="00706B47" w:rsidP="004F7C8E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EXCEÇÕES </w:t>
            </w:r>
          </w:p>
        </w:tc>
      </w:tr>
      <w:tr w:rsidR="004F61C4" w:rsidRPr="00475AC3" w:rsidTr="00A16FE4">
        <w:trPr>
          <w:cnfStyle w:val="000000100000"/>
        </w:trPr>
        <w:tc>
          <w:tcPr>
            <w:cnfStyle w:val="001000000000"/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Evitar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Promover ações que evitem/eliminem as causas e/ou efeitos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Esse risco deve ter medidas de tratamento, caso contrário deve ser justificado pelo gestor, analisado pela UGRI, aprovado pelo dirigente máximo da unidade e aprovado pelo CGR.</w:t>
            </w:r>
          </w:p>
        </w:tc>
      </w:tr>
      <w:tr w:rsidR="004F61C4" w:rsidRPr="00475AC3" w:rsidTr="00A16FE4">
        <w:tc>
          <w:tcPr>
            <w:cnfStyle w:val="001000000000"/>
            <w:tcW w:w="13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Mitigar</w:t>
            </w:r>
          </w:p>
        </w:tc>
        <w:tc>
          <w:tcPr>
            <w:tcW w:w="2367" w:type="dxa"/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Adotar medidas para reduzir probabilidade ou impacto dos riscos, ou ambos</w:t>
            </w:r>
            <w:r w:rsidR="00475AC3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Esse risco deve ter medidas de tratamento, caso contrário deve ser justificado pelo gestor, analisado pelo UGRI, aprovado pelo dirigente máximo da unidade e aprovado pelo CGR.</w:t>
            </w:r>
          </w:p>
        </w:tc>
      </w:tr>
      <w:tr w:rsidR="004F61C4" w:rsidRPr="00475AC3" w:rsidTr="00A16FE4">
        <w:trPr>
          <w:cnfStyle w:val="000000100000"/>
          <w:trHeight w:val="1730"/>
        </w:trPr>
        <w:tc>
          <w:tcPr>
            <w:cnfStyle w:val="001000000000"/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Compartilhar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Requer atividades de monitoramento específicas e atenção da Unidade de manutenção de respostas e controles para manter o risco nesse nível, ou reduzi-lo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Caso o risco seja priorizado, a implementação de medidas de tratamento deverá ser realizada sem custos adicionais</w:t>
            </w:r>
          </w:p>
        </w:tc>
      </w:tr>
      <w:tr w:rsidR="004F61C4" w:rsidRPr="00475AC3" w:rsidTr="00A16FE4">
        <w:tc>
          <w:tcPr>
            <w:cnfStyle w:val="001000000000"/>
            <w:tcW w:w="13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F61C4" w:rsidRPr="00475AC3" w:rsidRDefault="004F61C4" w:rsidP="004F7C8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Aceitar</w:t>
            </w:r>
          </w:p>
        </w:tc>
        <w:tc>
          <w:tcPr>
            <w:tcW w:w="2367" w:type="dxa"/>
            <w:vAlign w:val="center"/>
          </w:tcPr>
          <w:p w:rsidR="004F61C4" w:rsidRPr="00475AC3" w:rsidRDefault="004F61C4" w:rsidP="004F7C8E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Conviver com o risco mantendo práticas e procedimentos existentes, ou reduzi-las.</w:t>
            </w:r>
          </w:p>
        </w:tc>
        <w:tc>
          <w:tcPr>
            <w:tcW w:w="2976" w:type="dxa"/>
            <w:vAlign w:val="center"/>
          </w:tcPr>
          <w:p w:rsidR="004F61C4" w:rsidRPr="00475AC3" w:rsidRDefault="004F61C4" w:rsidP="00706B47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Caso o risco seja priorizad</w:t>
            </w:r>
            <w:r w:rsidR="00706B47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475AC3">
              <w:rPr>
                <w:rFonts w:ascii="Arial" w:hAnsi="Arial" w:cs="Arial"/>
                <w:color w:val="auto"/>
                <w:sz w:val="18"/>
                <w:szCs w:val="18"/>
              </w:rPr>
              <w:t>, a implementação de medidas de tratamento deverá ser realizada sem custos adicionais</w:t>
            </w:r>
          </w:p>
        </w:tc>
      </w:tr>
    </w:tbl>
    <w:p w:rsidR="004F61C4" w:rsidRDefault="004F7C8E" w:rsidP="00475AC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Referência: </w:t>
      </w:r>
      <w:r w:rsidR="004F61C4" w:rsidRPr="00E46150">
        <w:rPr>
          <w:rFonts w:ascii="Arial" w:hAnsi="Arial" w:cs="Arial"/>
          <w:color w:val="auto"/>
          <w:sz w:val="16"/>
          <w:szCs w:val="16"/>
        </w:rPr>
        <w:t xml:space="preserve">Metodologia de Gestão de Riscos – MGR/MS </w:t>
      </w:r>
    </w:p>
    <w:p w:rsidR="006A7582" w:rsidRDefault="006A7582" w:rsidP="00475AC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A7582" w:rsidRDefault="006A7582" w:rsidP="00475AC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A7582" w:rsidRDefault="006A7582" w:rsidP="00475AC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A7582" w:rsidRPr="00E46150" w:rsidRDefault="006A7582" w:rsidP="00475AC3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4F7C8E" w:rsidRPr="004F7C8E" w:rsidRDefault="00C92FDD" w:rsidP="00401A98">
      <w:pPr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04551">
        <w:rPr>
          <w:rFonts w:ascii="Arial" w:hAnsi="Arial" w:cs="Arial"/>
          <w:color w:val="auto"/>
          <w:sz w:val="24"/>
          <w:szCs w:val="24"/>
        </w:rPr>
        <w:t>O</w:t>
      </w:r>
      <w:r w:rsidR="004F7C8E">
        <w:rPr>
          <w:rFonts w:ascii="Arial" w:hAnsi="Arial" w:cs="Arial"/>
          <w:color w:val="auto"/>
          <w:sz w:val="24"/>
          <w:szCs w:val="24"/>
        </w:rPr>
        <w:t xml:space="preserve"> </w:t>
      </w:r>
      <w:r w:rsidR="0023596A" w:rsidRPr="0023596A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apetite ao risco </w:t>
      </w:r>
      <w:r w:rsidR="00304551">
        <w:rPr>
          <w:rFonts w:ascii="Arial" w:eastAsiaTheme="minorHAnsi" w:hAnsi="Arial" w:cs="Arial"/>
          <w:color w:val="auto"/>
          <w:sz w:val="24"/>
          <w:szCs w:val="24"/>
        </w:rPr>
        <w:t xml:space="preserve">adotado </w:t>
      </w:r>
      <w:r w:rsidR="00646442">
        <w:rPr>
          <w:rFonts w:ascii="Arial" w:eastAsiaTheme="minorHAnsi" w:hAnsi="Arial" w:cs="Arial"/>
          <w:color w:val="auto"/>
          <w:sz w:val="24"/>
          <w:szCs w:val="24"/>
        </w:rPr>
        <w:t>pelo Comitê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Interno de Governança – CIG </w:t>
      </w:r>
      <w:r w:rsidR="00646442">
        <w:rPr>
          <w:rFonts w:ascii="Arial" w:eastAsiaTheme="minorHAnsi" w:hAnsi="Arial" w:cs="Arial"/>
          <w:color w:val="auto"/>
          <w:sz w:val="24"/>
          <w:szCs w:val="24"/>
        </w:rPr>
        <w:t xml:space="preserve">é o que representa </w:t>
      </w:r>
      <w:r w:rsidR="00401A98">
        <w:rPr>
          <w:rFonts w:ascii="Arial" w:eastAsiaTheme="minorHAnsi" w:hAnsi="Arial" w:cs="Arial"/>
          <w:color w:val="auto"/>
          <w:sz w:val="24"/>
          <w:szCs w:val="24"/>
        </w:rPr>
        <w:t xml:space="preserve">a faixa do </w:t>
      </w:r>
      <w:r w:rsidR="00251063" w:rsidRPr="00304551">
        <w:rPr>
          <w:rFonts w:ascii="Arial" w:eastAsiaTheme="minorHAnsi" w:hAnsi="Arial" w:cs="Arial"/>
          <w:color w:val="auto"/>
          <w:sz w:val="24"/>
          <w:szCs w:val="24"/>
        </w:rPr>
        <w:t>nível máximo de</w:t>
      </w:r>
      <w:r w:rsidR="0023596A" w:rsidRPr="0023596A">
        <w:rPr>
          <w:rFonts w:ascii="Arial" w:eastAsiaTheme="minorHAnsi" w:hAnsi="Arial" w:cs="Arial"/>
          <w:color w:val="auto"/>
          <w:sz w:val="24"/>
          <w:szCs w:val="24"/>
        </w:rPr>
        <w:t xml:space="preserve"> risco que </w:t>
      </w:r>
      <w:r w:rsidR="00646442">
        <w:rPr>
          <w:rFonts w:ascii="Arial" w:eastAsiaTheme="minorHAnsi" w:hAnsi="Arial" w:cs="Arial"/>
          <w:color w:val="auto"/>
          <w:sz w:val="24"/>
          <w:szCs w:val="24"/>
        </w:rPr>
        <w:t xml:space="preserve">o Ministério da Saúde está disposto a </w:t>
      </w:r>
      <w:r w:rsidR="00646442" w:rsidRPr="004F7C8E">
        <w:rPr>
          <w:rFonts w:ascii="Arial" w:eastAsiaTheme="minorHAnsi" w:hAnsi="Arial" w:cs="Arial"/>
          <w:color w:val="auto"/>
          <w:sz w:val="24"/>
          <w:szCs w:val="24"/>
        </w:rPr>
        <w:t>aceitar.</w:t>
      </w:r>
    </w:p>
    <w:p w:rsidR="004F7C8E" w:rsidRDefault="004F7C8E" w:rsidP="00401A98">
      <w:pPr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251063" w:rsidRDefault="00401A98" w:rsidP="00251063">
      <w:pPr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lastRenderedPageBreak/>
        <w:t>Portanto,</w:t>
      </w:r>
      <w:r w:rsidR="00251063" w:rsidRPr="00304551">
        <w:rPr>
          <w:rFonts w:ascii="Arial" w:eastAsiaTheme="minorHAnsi" w:hAnsi="Arial" w:cs="Arial"/>
          <w:color w:val="auto"/>
          <w:sz w:val="24"/>
          <w:szCs w:val="24"/>
        </w:rPr>
        <w:t xml:space="preserve"> todos</w:t>
      </w:r>
      <w:r w:rsidR="0023596A" w:rsidRPr="0023596A">
        <w:rPr>
          <w:rFonts w:ascii="Arial" w:eastAsiaTheme="minorHAnsi" w:hAnsi="Arial" w:cs="Arial"/>
          <w:color w:val="auto"/>
          <w:sz w:val="24"/>
          <w:szCs w:val="24"/>
        </w:rPr>
        <w:t xml:space="preserve"> os riscos </w:t>
      </w:r>
      <w:r w:rsidR="004F7C8E">
        <w:rPr>
          <w:rFonts w:ascii="Arial" w:eastAsiaTheme="minorHAnsi" w:hAnsi="Arial" w:cs="Arial"/>
          <w:color w:val="auto"/>
          <w:sz w:val="24"/>
          <w:szCs w:val="24"/>
        </w:rPr>
        <w:t xml:space="preserve">que </w:t>
      </w:r>
      <w:r>
        <w:rPr>
          <w:rFonts w:ascii="Arial" w:eastAsiaTheme="minorHAnsi" w:hAnsi="Arial" w:cs="Arial"/>
          <w:color w:val="auto"/>
          <w:sz w:val="24"/>
          <w:szCs w:val="24"/>
        </w:rPr>
        <w:t>estejam de</w:t>
      </w:r>
      <w:r w:rsidR="004F7C8E">
        <w:rPr>
          <w:rFonts w:ascii="Arial" w:eastAsiaTheme="minorHAnsi" w:hAnsi="Arial" w:cs="Arial"/>
          <w:color w:val="auto"/>
          <w:sz w:val="24"/>
          <w:szCs w:val="24"/>
        </w:rPr>
        <w:t>ntro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dessa faixa </w:t>
      </w:r>
      <w:r w:rsidR="0023596A" w:rsidRPr="0023596A">
        <w:rPr>
          <w:rFonts w:ascii="Arial" w:eastAsiaTheme="minorHAnsi" w:hAnsi="Arial" w:cs="Arial"/>
          <w:color w:val="auto"/>
          <w:sz w:val="24"/>
          <w:szCs w:val="24"/>
        </w:rPr>
        <w:t>serão aceitos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Caso </w:t>
      </w:r>
      <w:r w:rsidR="00E35170">
        <w:rPr>
          <w:rFonts w:ascii="Arial" w:eastAsiaTheme="minorHAnsi" w:hAnsi="Arial" w:cs="Arial"/>
          <w:color w:val="auto"/>
          <w:sz w:val="24"/>
          <w:szCs w:val="24"/>
        </w:rPr>
        <w:t xml:space="preserve">seja decidido priorizar </w:t>
      </w:r>
      <w:r w:rsidR="00F64782">
        <w:rPr>
          <w:rFonts w:ascii="Arial" w:eastAsiaTheme="minorHAnsi" w:hAnsi="Arial" w:cs="Arial"/>
          <w:color w:val="auto"/>
          <w:sz w:val="24"/>
          <w:szCs w:val="24"/>
        </w:rPr>
        <w:t>os</w:t>
      </w:r>
      <w:r w:rsidR="00E35170">
        <w:rPr>
          <w:rFonts w:ascii="Arial" w:eastAsiaTheme="minorHAnsi" w:hAnsi="Arial" w:cs="Arial"/>
          <w:color w:val="auto"/>
          <w:sz w:val="24"/>
          <w:szCs w:val="24"/>
        </w:rPr>
        <w:t xml:space="preserve"> riscos para trat</w:t>
      </w:r>
      <w:r w:rsidR="00F64782">
        <w:rPr>
          <w:rFonts w:ascii="Arial" w:eastAsiaTheme="minorHAnsi" w:hAnsi="Arial" w:cs="Arial"/>
          <w:color w:val="auto"/>
          <w:sz w:val="24"/>
          <w:szCs w:val="24"/>
        </w:rPr>
        <w:t>amento será necessário justifica</w:t>
      </w:r>
      <w:r w:rsidR="00E35170"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F64782">
        <w:rPr>
          <w:rFonts w:ascii="Arial" w:eastAsiaTheme="minorHAnsi" w:hAnsi="Arial" w:cs="Arial"/>
          <w:color w:val="auto"/>
          <w:sz w:val="24"/>
          <w:szCs w:val="24"/>
        </w:rPr>
        <w:t xml:space="preserve"> a ação</w:t>
      </w:r>
      <w:r w:rsidR="00E35170">
        <w:rPr>
          <w:rFonts w:ascii="Arial" w:eastAsiaTheme="minorHAnsi" w:hAnsi="Arial" w:cs="Arial"/>
          <w:color w:val="auto"/>
          <w:sz w:val="24"/>
          <w:szCs w:val="24"/>
        </w:rPr>
        <w:t xml:space="preserve">  </w:t>
      </w:r>
      <w:r w:rsidR="00304551" w:rsidRPr="0030455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F64782" w:rsidRDefault="00F64782" w:rsidP="00251063">
      <w:pPr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tbl>
      <w:tblPr>
        <w:tblStyle w:val="GradeMdia3-nfase1"/>
        <w:tblW w:w="680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61"/>
        <w:gridCol w:w="2626"/>
        <w:gridCol w:w="2717"/>
      </w:tblGrid>
      <w:tr w:rsidR="00336663" w:rsidRPr="00304551" w:rsidTr="00A16FE4">
        <w:trPr>
          <w:cnfStyle w:val="100000000000"/>
        </w:trPr>
        <w:tc>
          <w:tcPr>
            <w:cnfStyle w:val="001000000000"/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304551" w:rsidRPr="00336663" w:rsidRDefault="00304551" w:rsidP="00401A98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3666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Risco </w:t>
            </w:r>
          </w:p>
        </w:tc>
        <w:tc>
          <w:tcPr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304551" w:rsidRPr="00336663" w:rsidRDefault="00304551" w:rsidP="00401A98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3666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Descrição </w:t>
            </w:r>
          </w:p>
        </w:tc>
        <w:tc>
          <w:tcPr>
            <w:tcW w:w="2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304551" w:rsidRPr="00336663" w:rsidRDefault="00304551" w:rsidP="00401A98">
            <w:pPr>
              <w:spacing w:after="0"/>
              <w:jc w:val="center"/>
              <w:cnfStyle w:val="10000000000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3666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Tratamento</w:t>
            </w:r>
          </w:p>
        </w:tc>
      </w:tr>
      <w:tr w:rsidR="00646442" w:rsidRPr="00304551" w:rsidTr="00A16FE4">
        <w:trPr>
          <w:cnfStyle w:val="000000100000"/>
        </w:trPr>
        <w:tc>
          <w:tcPr>
            <w:cnfStyle w:val="001000000000"/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:rsidR="00646442" w:rsidRPr="00C92FDD" w:rsidRDefault="00646442" w:rsidP="00401A98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92F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Extremo </w:t>
            </w:r>
          </w:p>
        </w:tc>
        <w:tc>
          <w:tcPr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Indica nível de risco residual muito além da tolerância riscos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Pr="00646442">
              <w:rPr>
                <w:rFonts w:ascii="Arial" w:hAnsi="Arial" w:cs="Arial"/>
                <w:b/>
                <w:color w:val="auto"/>
                <w:sz w:val="18"/>
                <w:szCs w:val="18"/>
              </w:rPr>
              <w:t>EVITAR</w:t>
            </w: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 xml:space="preserve">Qualquer risco enquadrado nessa faixa deve ter </w:t>
            </w:r>
            <w:r w:rsidRPr="00646442">
              <w:rPr>
                <w:rFonts w:ascii="Arial" w:hAnsi="Arial" w:cs="Arial"/>
                <w:b/>
                <w:color w:val="auto"/>
                <w:sz w:val="18"/>
                <w:szCs w:val="18"/>
              </w:rPr>
              <w:t>resposta imediata</w:t>
            </w: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646442" w:rsidRPr="00304551" w:rsidTr="00A16FE4">
        <w:tc>
          <w:tcPr>
            <w:cnfStyle w:val="001000000000"/>
            <w:tcW w:w="14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  <w:vAlign w:val="center"/>
          </w:tcPr>
          <w:p w:rsidR="00646442" w:rsidRPr="00C92FDD" w:rsidRDefault="00646442" w:rsidP="00401A98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92F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Alto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Indica nível de risco residual além do nível da tolerância a riscos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Pr="00646442">
              <w:rPr>
                <w:rFonts w:ascii="Arial" w:hAnsi="Arial" w:cs="Arial"/>
                <w:b/>
                <w:color w:val="auto"/>
                <w:sz w:val="18"/>
                <w:szCs w:val="18"/>
              </w:rPr>
              <w:t>MITIGAR</w:t>
            </w: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Requer respostas aos riscos.</w:t>
            </w:r>
          </w:p>
        </w:tc>
      </w:tr>
      <w:tr w:rsidR="00646442" w:rsidRPr="00304551" w:rsidTr="00A16FE4">
        <w:trPr>
          <w:cnfStyle w:val="000000100000"/>
        </w:trPr>
        <w:tc>
          <w:tcPr>
            <w:cnfStyle w:val="001000000000"/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646442" w:rsidRPr="00C92FDD" w:rsidRDefault="00646442" w:rsidP="00401A98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92F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Médio </w:t>
            </w:r>
          </w:p>
        </w:tc>
        <w:tc>
          <w:tcPr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Indica que o nível de risco residual será reduzido a um nível de tolerância a riscos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Pr="00646442">
              <w:rPr>
                <w:rFonts w:ascii="Arial" w:hAnsi="Arial" w:cs="Arial"/>
                <w:b/>
                <w:color w:val="auto"/>
                <w:sz w:val="18"/>
                <w:szCs w:val="18"/>
              </w:rPr>
              <w:t>COMPARTILHAR</w:t>
            </w: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Não requer novas respostas aos riscos, mas a manutenção dos controles existentes, podendo-se aprimorá-los, sem custos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646442" w:rsidRPr="00304551" w:rsidTr="00A16FE4">
        <w:tc>
          <w:tcPr>
            <w:cnfStyle w:val="001000000000"/>
            <w:tcW w:w="14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6442" w:rsidRPr="00C92FDD" w:rsidRDefault="00646442" w:rsidP="00401A98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92FD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Baixo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Indica nível de risco inerente já está dentro da tolerância a riscos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Pr="00646442">
              <w:rPr>
                <w:rFonts w:ascii="Arial" w:hAnsi="Arial" w:cs="Arial"/>
                <w:b/>
                <w:color w:val="auto"/>
                <w:sz w:val="18"/>
                <w:szCs w:val="18"/>
              </w:rPr>
              <w:t>ACEITAR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46442" w:rsidRPr="00304551" w:rsidRDefault="00646442" w:rsidP="00401A98">
            <w:pPr>
              <w:spacing w:after="0"/>
              <w:jc w:val="both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551">
              <w:rPr>
                <w:rFonts w:ascii="Arial" w:hAnsi="Arial" w:cs="Arial"/>
                <w:color w:val="auto"/>
                <w:sz w:val="18"/>
                <w:szCs w:val="18"/>
              </w:rPr>
              <w:t>Não requer medida de tratamento adicional.</w:t>
            </w:r>
          </w:p>
        </w:tc>
      </w:tr>
    </w:tbl>
    <w:p w:rsidR="0023596A" w:rsidRDefault="0023596A" w:rsidP="00593552">
      <w:pPr>
        <w:spacing w:after="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23435B" w:rsidRDefault="007E18CF" w:rsidP="00593552">
      <w:pPr>
        <w:spacing w:after="0" w:line="360" w:lineRule="auto"/>
        <w:ind w:firstLine="720"/>
        <w:jc w:val="both"/>
        <w:rPr>
          <w:rFonts w:ascii="Arial" w:hAnsi="Arial" w:cs="Arial"/>
          <w:b/>
          <w:noProof/>
          <w:color w:val="auto"/>
          <w:sz w:val="24"/>
          <w:szCs w:val="24"/>
          <w:lang w:eastAsia="pt-BR"/>
        </w:rPr>
      </w:pPr>
      <w:r w:rsidRPr="007E18CF">
        <w:rPr>
          <w:rFonts w:ascii="Arial" w:hAnsi="Arial" w:cs="Arial"/>
          <w:color w:val="auto"/>
          <w:sz w:val="24"/>
          <w:szCs w:val="24"/>
        </w:rPr>
        <w:t>As ações para responder os ri</w:t>
      </w:r>
      <w:r>
        <w:rPr>
          <w:rFonts w:ascii="Arial" w:hAnsi="Arial" w:cs="Arial"/>
          <w:color w:val="auto"/>
          <w:sz w:val="24"/>
          <w:szCs w:val="24"/>
        </w:rPr>
        <w:t>s</w:t>
      </w:r>
      <w:r w:rsidRPr="007E18CF">
        <w:rPr>
          <w:rFonts w:ascii="Arial" w:hAnsi="Arial" w:cs="Arial"/>
          <w:color w:val="auto"/>
          <w:sz w:val="24"/>
          <w:szCs w:val="24"/>
        </w:rPr>
        <w:t xml:space="preserve">cos podem ter natureza </w:t>
      </w:r>
      <w:r w:rsidR="00863FEC">
        <w:rPr>
          <w:rFonts w:ascii="Arial" w:hAnsi="Arial" w:cs="Arial"/>
          <w:color w:val="auto"/>
          <w:sz w:val="24"/>
          <w:szCs w:val="24"/>
        </w:rPr>
        <w:t xml:space="preserve">PREVENTIVA </w:t>
      </w:r>
      <w:r w:rsidRPr="007E18CF">
        <w:rPr>
          <w:rFonts w:ascii="Arial" w:hAnsi="Arial" w:cs="Arial"/>
          <w:color w:val="auto"/>
          <w:sz w:val="24"/>
          <w:szCs w:val="24"/>
        </w:rPr>
        <w:t xml:space="preserve">ou </w:t>
      </w:r>
      <w:r w:rsidR="00863FEC">
        <w:rPr>
          <w:rFonts w:ascii="Arial" w:hAnsi="Arial" w:cs="Arial"/>
          <w:color w:val="auto"/>
          <w:sz w:val="24"/>
          <w:szCs w:val="24"/>
        </w:rPr>
        <w:t xml:space="preserve">DETECTIVA </w:t>
      </w:r>
      <w:r w:rsidRPr="007E18CF">
        <w:rPr>
          <w:rFonts w:ascii="Arial" w:hAnsi="Arial" w:cs="Arial"/>
          <w:color w:val="auto"/>
          <w:sz w:val="24"/>
          <w:szCs w:val="24"/>
        </w:rPr>
        <w:t>e abranger uma série de atividades</w:t>
      </w:r>
      <w:r w:rsidR="00F01862">
        <w:rPr>
          <w:rFonts w:ascii="Arial" w:hAnsi="Arial" w:cs="Arial"/>
          <w:color w:val="auto"/>
          <w:sz w:val="24"/>
          <w:szCs w:val="24"/>
        </w:rPr>
        <w:t xml:space="preserve"> </w:t>
      </w:r>
      <w:r w:rsidRPr="007E18CF">
        <w:rPr>
          <w:rFonts w:ascii="Arial" w:hAnsi="Arial" w:cs="Arial"/>
          <w:color w:val="auto"/>
          <w:sz w:val="24"/>
          <w:szCs w:val="24"/>
        </w:rPr>
        <w:t xml:space="preserve">manuais e automáticas, como autorizações e aprovações, verificações, reconciliações e revisões de desempenho do negócio. </w:t>
      </w:r>
    </w:p>
    <w:p w:rsidR="00593552" w:rsidRDefault="001A6A3C" w:rsidP="00336663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40BD">
        <w:rPr>
          <w:rFonts w:ascii="Arial" w:hAnsi="Arial" w:cs="Arial"/>
          <w:b/>
          <w:noProof/>
          <w:color w:val="auto"/>
          <w:sz w:val="24"/>
          <w:szCs w:val="24"/>
          <w:lang w:eastAsia="pt-BR"/>
        </w:rPr>
        <w:lastRenderedPageBreak/>
        <w:drawing>
          <wp:inline distT="0" distB="0" distL="0" distR="0">
            <wp:extent cx="4169664" cy="1052830"/>
            <wp:effectExtent l="0" t="76200" r="0" b="33020"/>
            <wp:docPr id="14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C626D4" w:rsidRDefault="00E35170" w:rsidP="00E35170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35170">
        <w:rPr>
          <w:rFonts w:ascii="Arial" w:hAnsi="Arial" w:cs="Arial"/>
          <w:color w:val="auto"/>
          <w:sz w:val="24"/>
          <w:szCs w:val="24"/>
        </w:rPr>
        <w:t xml:space="preserve">A decisão em implementar </w:t>
      </w:r>
      <w:r w:rsidR="00C626D4">
        <w:rPr>
          <w:rFonts w:ascii="Arial" w:hAnsi="Arial" w:cs="Arial"/>
          <w:color w:val="auto"/>
          <w:sz w:val="24"/>
          <w:szCs w:val="24"/>
        </w:rPr>
        <w:t xml:space="preserve">os </w:t>
      </w:r>
      <w:r w:rsidRPr="00E35170">
        <w:rPr>
          <w:rFonts w:ascii="Arial" w:hAnsi="Arial" w:cs="Arial"/>
          <w:color w:val="auto"/>
          <w:sz w:val="24"/>
          <w:szCs w:val="24"/>
        </w:rPr>
        <w:t>controles</w:t>
      </w:r>
      <w:r w:rsidR="00130732">
        <w:rPr>
          <w:rFonts w:ascii="Arial" w:hAnsi="Arial" w:cs="Arial"/>
          <w:color w:val="auto"/>
          <w:sz w:val="24"/>
          <w:szCs w:val="24"/>
        </w:rPr>
        <w:t>, novos ou melhorar os</w:t>
      </w:r>
      <w:r w:rsidRPr="00E35170">
        <w:rPr>
          <w:rFonts w:ascii="Arial" w:hAnsi="Arial" w:cs="Arial"/>
          <w:color w:val="auto"/>
          <w:sz w:val="24"/>
          <w:szCs w:val="24"/>
        </w:rPr>
        <w:t xml:space="preserve"> já existentes</w:t>
      </w:r>
      <w:r w:rsidR="00130732">
        <w:rPr>
          <w:rFonts w:ascii="Arial" w:hAnsi="Arial" w:cs="Arial"/>
          <w:color w:val="auto"/>
          <w:sz w:val="24"/>
          <w:szCs w:val="24"/>
        </w:rPr>
        <w:t>,</w:t>
      </w:r>
      <w:r w:rsidRPr="00E3517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deve ser acompanhada de </w:t>
      </w:r>
      <w:r w:rsidR="00C626D4">
        <w:rPr>
          <w:rFonts w:ascii="Arial" w:hAnsi="Arial" w:cs="Arial"/>
          <w:color w:val="auto"/>
          <w:sz w:val="24"/>
          <w:szCs w:val="24"/>
        </w:rPr>
        <w:t xml:space="preserve">informações sobre esses controles, </w:t>
      </w:r>
      <w:r w:rsidR="00706B47">
        <w:rPr>
          <w:rFonts w:ascii="Arial" w:hAnsi="Arial" w:cs="Arial"/>
          <w:color w:val="auto"/>
          <w:sz w:val="24"/>
          <w:szCs w:val="24"/>
        </w:rPr>
        <w:t>se eles são</w:t>
      </w:r>
      <w:r w:rsidR="00C626D4">
        <w:rPr>
          <w:rFonts w:ascii="Arial" w:hAnsi="Arial" w:cs="Arial"/>
          <w:color w:val="auto"/>
          <w:sz w:val="24"/>
          <w:szCs w:val="24"/>
        </w:rPr>
        <w:t xml:space="preserve">:   </w:t>
      </w:r>
    </w:p>
    <w:p w:rsidR="00E35170" w:rsidRDefault="00E35170" w:rsidP="00E35170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3517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30732" w:rsidRDefault="00130732" w:rsidP="00C626D4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53DCA">
        <w:rPr>
          <w:rFonts w:ascii="Arial" w:hAnsi="Arial" w:cs="Arial"/>
          <w:color w:val="auto"/>
          <w:sz w:val="24"/>
          <w:szCs w:val="24"/>
          <w:u w:val="single"/>
        </w:rPr>
        <w:t>PREVENTIVO: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64E4F">
        <w:rPr>
          <w:rFonts w:ascii="Arial" w:hAnsi="Arial" w:cs="Arial"/>
          <w:color w:val="auto"/>
          <w:sz w:val="24"/>
          <w:szCs w:val="24"/>
        </w:rPr>
        <w:t xml:space="preserve">(antecipa ao problema) – </w:t>
      </w:r>
      <w:r>
        <w:rPr>
          <w:rFonts w:ascii="Arial" w:hAnsi="Arial" w:cs="Arial"/>
          <w:color w:val="auto"/>
          <w:sz w:val="24"/>
          <w:szCs w:val="24"/>
        </w:rPr>
        <w:t>previne</w:t>
      </w:r>
      <w:r w:rsidR="00E35170" w:rsidRPr="00E35170">
        <w:rPr>
          <w:rFonts w:ascii="Arial" w:hAnsi="Arial" w:cs="Arial"/>
          <w:color w:val="auto"/>
          <w:sz w:val="24"/>
          <w:szCs w:val="24"/>
        </w:rPr>
        <w:t xml:space="preserve"> a materialização do evento de risco (</w:t>
      </w:r>
      <w:r>
        <w:rPr>
          <w:rFonts w:ascii="Arial" w:hAnsi="Arial" w:cs="Arial"/>
          <w:color w:val="auto"/>
          <w:sz w:val="24"/>
          <w:szCs w:val="24"/>
        </w:rPr>
        <w:t xml:space="preserve">Exemplo: credencial de </w:t>
      </w:r>
      <w:r w:rsidR="00E35170" w:rsidRPr="00E35170">
        <w:rPr>
          <w:rFonts w:ascii="Arial" w:hAnsi="Arial" w:cs="Arial"/>
          <w:color w:val="auto"/>
          <w:sz w:val="24"/>
          <w:szCs w:val="24"/>
        </w:rPr>
        <w:t>pessoas, antes de entrar</w:t>
      </w:r>
      <w:r>
        <w:rPr>
          <w:rFonts w:ascii="Arial" w:hAnsi="Arial" w:cs="Arial"/>
          <w:color w:val="auto"/>
          <w:sz w:val="24"/>
          <w:szCs w:val="24"/>
        </w:rPr>
        <w:t xml:space="preserve"> no</w:t>
      </w:r>
      <w:r w:rsidR="00E35170" w:rsidRPr="00E35170">
        <w:rPr>
          <w:rFonts w:ascii="Arial" w:hAnsi="Arial" w:cs="Arial"/>
          <w:color w:val="auto"/>
          <w:sz w:val="24"/>
          <w:szCs w:val="24"/>
        </w:rPr>
        <w:t xml:space="preserve"> </w:t>
      </w:r>
      <w:r w:rsidR="00E33A50">
        <w:rPr>
          <w:rFonts w:ascii="Arial" w:hAnsi="Arial" w:cs="Arial"/>
          <w:color w:val="auto"/>
          <w:sz w:val="24"/>
          <w:szCs w:val="24"/>
        </w:rPr>
        <w:t xml:space="preserve">prédio do </w:t>
      </w:r>
      <w:r w:rsidR="00E35170" w:rsidRPr="00E35170">
        <w:rPr>
          <w:rFonts w:ascii="Arial" w:hAnsi="Arial" w:cs="Arial"/>
          <w:color w:val="auto"/>
          <w:sz w:val="24"/>
          <w:szCs w:val="24"/>
        </w:rPr>
        <w:t xml:space="preserve">Ministério). </w:t>
      </w:r>
    </w:p>
    <w:p w:rsidR="00C626D4" w:rsidRDefault="00C626D4" w:rsidP="00E35170">
      <w:pPr>
        <w:spacing w:after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0100C4" w:rsidRDefault="00130732" w:rsidP="00C626D4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53DCA">
        <w:rPr>
          <w:rFonts w:ascii="Arial" w:hAnsi="Arial" w:cs="Arial"/>
          <w:color w:val="auto"/>
          <w:sz w:val="24"/>
          <w:szCs w:val="24"/>
          <w:u w:val="single"/>
        </w:rPr>
        <w:t>DETECTIVO: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64E4F">
        <w:rPr>
          <w:rFonts w:ascii="Arial" w:hAnsi="Arial" w:cs="Arial"/>
          <w:color w:val="auto"/>
          <w:sz w:val="24"/>
          <w:szCs w:val="24"/>
        </w:rPr>
        <w:t xml:space="preserve">(corrige o problema) – </w:t>
      </w:r>
      <w:r>
        <w:rPr>
          <w:rFonts w:ascii="Arial" w:hAnsi="Arial" w:cs="Arial"/>
          <w:color w:val="auto"/>
          <w:sz w:val="24"/>
          <w:szCs w:val="24"/>
        </w:rPr>
        <w:t xml:space="preserve">é o </w:t>
      </w:r>
      <w:r w:rsidR="00E35170" w:rsidRPr="00E35170">
        <w:rPr>
          <w:rFonts w:ascii="Arial" w:hAnsi="Arial" w:cs="Arial"/>
          <w:color w:val="auto"/>
          <w:sz w:val="24"/>
          <w:szCs w:val="24"/>
        </w:rPr>
        <w:t>que mitiga falha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E35170" w:rsidRPr="00E35170">
        <w:rPr>
          <w:rFonts w:ascii="Arial" w:hAnsi="Arial" w:cs="Arial"/>
          <w:color w:val="auto"/>
          <w:sz w:val="24"/>
          <w:szCs w:val="24"/>
        </w:rPr>
        <w:t xml:space="preserve"> concretizada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E35170" w:rsidRPr="00E35170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Exemplo: verificação de pessoas que </w:t>
      </w:r>
      <w:r w:rsidR="00E33A50">
        <w:rPr>
          <w:rFonts w:ascii="Arial" w:hAnsi="Arial" w:cs="Arial"/>
          <w:color w:val="auto"/>
          <w:sz w:val="24"/>
          <w:szCs w:val="24"/>
        </w:rPr>
        <w:t xml:space="preserve">já </w:t>
      </w:r>
      <w:r>
        <w:rPr>
          <w:rFonts w:ascii="Arial" w:hAnsi="Arial" w:cs="Arial"/>
          <w:color w:val="auto"/>
          <w:sz w:val="24"/>
          <w:szCs w:val="24"/>
        </w:rPr>
        <w:t>estão</w:t>
      </w:r>
      <w:r w:rsidR="00E33A50">
        <w:rPr>
          <w:rFonts w:ascii="Arial" w:hAnsi="Arial" w:cs="Arial"/>
          <w:color w:val="auto"/>
          <w:sz w:val="24"/>
          <w:szCs w:val="24"/>
        </w:rPr>
        <w:t xml:space="preserve"> dentro do prédio d</w:t>
      </w:r>
      <w:r>
        <w:rPr>
          <w:rFonts w:ascii="Arial" w:hAnsi="Arial" w:cs="Arial"/>
          <w:color w:val="auto"/>
          <w:sz w:val="24"/>
          <w:szCs w:val="24"/>
        </w:rPr>
        <w:t xml:space="preserve">o Ministério sem identificação credencial) </w:t>
      </w:r>
    </w:p>
    <w:p w:rsidR="00883FDE" w:rsidRDefault="00883FDE" w:rsidP="00B53DCA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C00E7A" w:rsidRDefault="00C00E7A" w:rsidP="00B53DCA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53DCA">
        <w:rPr>
          <w:rFonts w:ascii="Arial" w:hAnsi="Arial" w:cs="Arial"/>
          <w:color w:val="auto"/>
          <w:sz w:val="24"/>
          <w:szCs w:val="24"/>
          <w:u w:val="single"/>
        </w:rPr>
        <w:t>COMPENSATÓRIO: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53DCA">
        <w:rPr>
          <w:rFonts w:ascii="Arial" w:hAnsi="Arial" w:cs="Arial"/>
          <w:color w:val="auto"/>
          <w:sz w:val="24"/>
          <w:szCs w:val="24"/>
        </w:rPr>
        <w:t xml:space="preserve">(suaviza temporariamente) – é o controle alternativo e temporário devido à complexidade, até que se implemente o controle definitivo. </w:t>
      </w:r>
    </w:p>
    <w:p w:rsidR="00C626D4" w:rsidRDefault="00C626D4" w:rsidP="00C626D4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64782" w:rsidRDefault="00F64782" w:rsidP="007E18CF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7E18CF" w:rsidRDefault="007E18CF" w:rsidP="007E18CF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7E18CF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lastRenderedPageBreak/>
        <w:t>Que técnica ou ferramenta utilizar?</w:t>
      </w:r>
    </w:p>
    <w:p w:rsidR="008073A3" w:rsidRPr="007E18CF" w:rsidRDefault="008073A3" w:rsidP="007E18CF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F8239A" w:rsidRDefault="00E22F27" w:rsidP="007E18CF">
      <w:pPr>
        <w:spacing w:after="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593552">
        <w:rPr>
          <w:rFonts w:ascii="Arial" w:hAnsi="Arial" w:cs="Arial"/>
          <w:color w:val="auto"/>
          <w:sz w:val="24"/>
          <w:szCs w:val="24"/>
        </w:rPr>
        <w:t xml:space="preserve"> </w:t>
      </w:r>
      <w:r w:rsidR="008073A3">
        <w:rPr>
          <w:rFonts w:ascii="Arial" w:hAnsi="Arial" w:cs="Arial"/>
          <w:color w:val="auto"/>
          <w:sz w:val="24"/>
          <w:szCs w:val="24"/>
        </w:rPr>
        <w:t>P</w:t>
      </w:r>
      <w:r w:rsidR="00593552">
        <w:rPr>
          <w:rFonts w:ascii="Arial" w:hAnsi="Arial" w:cs="Arial"/>
          <w:color w:val="auto"/>
          <w:sz w:val="24"/>
          <w:szCs w:val="24"/>
        </w:rPr>
        <w:t>lano</w:t>
      </w:r>
      <w:r w:rsidR="00C00E7A">
        <w:rPr>
          <w:rFonts w:ascii="Arial" w:hAnsi="Arial" w:cs="Arial"/>
          <w:color w:val="auto"/>
          <w:sz w:val="24"/>
          <w:szCs w:val="24"/>
        </w:rPr>
        <w:t xml:space="preserve"> de Respostas aos Riscos</w:t>
      </w:r>
      <w:r>
        <w:rPr>
          <w:rFonts w:ascii="Arial" w:hAnsi="Arial" w:cs="Arial"/>
          <w:color w:val="auto"/>
          <w:sz w:val="24"/>
          <w:szCs w:val="24"/>
        </w:rPr>
        <w:t xml:space="preserve"> é a ferramenta necessária que </w:t>
      </w:r>
      <w:r w:rsidRPr="007E18CF">
        <w:rPr>
          <w:rFonts w:ascii="Arial" w:hAnsi="Arial" w:cs="Arial"/>
          <w:color w:val="auto"/>
          <w:sz w:val="24"/>
          <w:szCs w:val="24"/>
        </w:rPr>
        <w:t>permit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18CF">
        <w:rPr>
          <w:rFonts w:ascii="Arial" w:hAnsi="Arial" w:cs="Arial"/>
          <w:color w:val="auto"/>
          <w:sz w:val="24"/>
          <w:szCs w:val="24"/>
        </w:rPr>
        <w:t>o monitoramento e reporte das medidas para responder os riscos</w:t>
      </w:r>
      <w:r>
        <w:rPr>
          <w:rFonts w:ascii="Arial" w:hAnsi="Arial" w:cs="Arial"/>
          <w:color w:val="auto"/>
          <w:sz w:val="24"/>
          <w:szCs w:val="24"/>
        </w:rPr>
        <w:t>, nele deve</w:t>
      </w:r>
      <w:r w:rsidR="002A208C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minimamente</w:t>
      </w:r>
      <w:r w:rsidR="002A208C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conter:</w:t>
      </w:r>
    </w:p>
    <w:p w:rsidR="00AB427B" w:rsidRDefault="00AB427B" w:rsidP="00AB427B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427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B427B" w:rsidRPr="00A63BE2" w:rsidRDefault="008073A3" w:rsidP="00AB427B">
      <w:pPr>
        <w:pStyle w:val="PargrafodaList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A63BE2">
        <w:rPr>
          <w:rFonts w:ascii="Arial" w:hAnsi="Arial" w:cs="Arial"/>
          <w:color w:val="auto"/>
          <w:sz w:val="24"/>
          <w:szCs w:val="24"/>
        </w:rPr>
        <w:t>I</w:t>
      </w:r>
      <w:r w:rsidR="007E18CF" w:rsidRPr="00A63BE2">
        <w:rPr>
          <w:rFonts w:ascii="Arial" w:hAnsi="Arial" w:cs="Arial"/>
          <w:color w:val="auto"/>
          <w:sz w:val="24"/>
          <w:szCs w:val="24"/>
        </w:rPr>
        <w:t xml:space="preserve">nformações da Unidade, </w:t>
      </w:r>
      <w:r w:rsidR="00AB427B" w:rsidRPr="00A63BE2">
        <w:rPr>
          <w:rFonts w:ascii="Arial" w:hAnsi="Arial" w:cs="Arial"/>
          <w:color w:val="auto"/>
          <w:sz w:val="24"/>
          <w:szCs w:val="24"/>
        </w:rPr>
        <w:t xml:space="preserve">o </w:t>
      </w:r>
      <w:r w:rsidR="007E18CF" w:rsidRPr="00A63BE2">
        <w:rPr>
          <w:rFonts w:ascii="Arial" w:hAnsi="Arial" w:cs="Arial"/>
          <w:color w:val="auto"/>
          <w:sz w:val="24"/>
          <w:szCs w:val="24"/>
        </w:rPr>
        <w:t>processo, responsáveis e o período em que a análise foi realizada</w:t>
      </w:r>
      <w:r w:rsidRPr="00A63BE2">
        <w:rPr>
          <w:rFonts w:ascii="Arial" w:hAnsi="Arial" w:cs="Arial"/>
          <w:color w:val="auto"/>
          <w:sz w:val="24"/>
          <w:szCs w:val="24"/>
        </w:rPr>
        <w:t>;</w:t>
      </w:r>
    </w:p>
    <w:p w:rsidR="00AB427B" w:rsidRPr="00A63BE2" w:rsidRDefault="008073A3" w:rsidP="00AB427B">
      <w:pPr>
        <w:pStyle w:val="PargrafodaList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A63BE2">
        <w:rPr>
          <w:rFonts w:ascii="Arial" w:hAnsi="Arial" w:cs="Arial"/>
          <w:color w:val="auto"/>
          <w:sz w:val="24"/>
          <w:szCs w:val="24"/>
        </w:rPr>
        <w:t>O</w:t>
      </w:r>
      <w:r w:rsidR="007E18CF" w:rsidRPr="00A63BE2">
        <w:rPr>
          <w:rFonts w:ascii="Arial" w:hAnsi="Arial" w:cs="Arial"/>
          <w:color w:val="auto"/>
          <w:sz w:val="24"/>
          <w:szCs w:val="24"/>
        </w:rPr>
        <w:t>s riscos residuais, sua classificação, sua categoria, tipo de resposta aprovada</w:t>
      </w:r>
      <w:r w:rsidRPr="00A63BE2">
        <w:rPr>
          <w:rFonts w:ascii="Arial" w:hAnsi="Arial" w:cs="Arial"/>
          <w:color w:val="auto"/>
          <w:sz w:val="24"/>
          <w:szCs w:val="24"/>
        </w:rPr>
        <w:t>;</w:t>
      </w:r>
    </w:p>
    <w:p w:rsidR="00AB427B" w:rsidRDefault="008073A3" w:rsidP="006B4DB6">
      <w:pPr>
        <w:pStyle w:val="PargrafodaList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="007E18CF" w:rsidRPr="007E18CF">
        <w:rPr>
          <w:rFonts w:ascii="Arial" w:hAnsi="Arial" w:cs="Arial"/>
          <w:color w:val="auto"/>
          <w:sz w:val="24"/>
          <w:szCs w:val="24"/>
        </w:rPr>
        <w:t xml:space="preserve">s ações propostas, como serão implementadas, os responsáveis </w:t>
      </w:r>
      <w:r w:rsidR="00AB427B">
        <w:rPr>
          <w:rFonts w:ascii="Arial" w:hAnsi="Arial" w:cs="Arial"/>
          <w:color w:val="auto"/>
          <w:sz w:val="24"/>
          <w:szCs w:val="24"/>
        </w:rPr>
        <w:t xml:space="preserve">pela implementação das coes </w:t>
      </w:r>
      <w:r w:rsidR="007E18CF" w:rsidRPr="007E18CF">
        <w:rPr>
          <w:rFonts w:ascii="Arial" w:hAnsi="Arial" w:cs="Arial"/>
          <w:color w:val="auto"/>
          <w:sz w:val="24"/>
          <w:szCs w:val="24"/>
        </w:rPr>
        <w:t xml:space="preserve">e partes relacionadas (intervenientes), </w:t>
      </w:r>
      <w:r w:rsidR="00AB427B">
        <w:rPr>
          <w:rFonts w:ascii="Arial" w:hAnsi="Arial" w:cs="Arial"/>
          <w:color w:val="auto"/>
          <w:sz w:val="24"/>
          <w:szCs w:val="24"/>
        </w:rPr>
        <w:t xml:space="preserve">com os </w:t>
      </w:r>
      <w:r>
        <w:rPr>
          <w:rFonts w:ascii="Arial" w:hAnsi="Arial" w:cs="Arial"/>
          <w:color w:val="auto"/>
          <w:sz w:val="24"/>
          <w:szCs w:val="24"/>
        </w:rPr>
        <w:t xml:space="preserve">prazos </w:t>
      </w:r>
      <w:r w:rsidR="00AB427B">
        <w:rPr>
          <w:rFonts w:ascii="Arial" w:hAnsi="Arial" w:cs="Arial"/>
          <w:color w:val="auto"/>
          <w:sz w:val="24"/>
          <w:szCs w:val="24"/>
        </w:rPr>
        <w:t>(</w:t>
      </w:r>
      <w:r w:rsidR="007E18CF" w:rsidRPr="007E18CF">
        <w:rPr>
          <w:rFonts w:ascii="Arial" w:hAnsi="Arial" w:cs="Arial"/>
          <w:color w:val="auto"/>
          <w:sz w:val="24"/>
          <w:szCs w:val="24"/>
        </w:rPr>
        <w:t>de início e fim</w:t>
      </w:r>
      <w:r w:rsidR="00AB427B">
        <w:rPr>
          <w:rFonts w:ascii="Arial" w:hAnsi="Arial" w:cs="Arial"/>
          <w:color w:val="auto"/>
          <w:sz w:val="24"/>
          <w:szCs w:val="24"/>
        </w:rPr>
        <w:t>)</w:t>
      </w:r>
      <w:r w:rsidR="00A63BE2">
        <w:rPr>
          <w:rFonts w:ascii="Arial" w:hAnsi="Arial" w:cs="Arial"/>
          <w:color w:val="auto"/>
          <w:sz w:val="24"/>
          <w:szCs w:val="24"/>
        </w:rPr>
        <w:t>.</w:t>
      </w:r>
    </w:p>
    <w:p w:rsidR="00AB427B" w:rsidRDefault="005F3B47" w:rsidP="007E18CF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89" type="#_x0000_t65" style="position:absolute;left:0;text-align:left;margin-left:20.6pt;margin-top:2.85pt;width:313.5pt;height:128.25pt;z-index:251741184" fillcolor="#2e74b5 [2408]" stroked="f" strokeweight="0">
            <v:fill color2="#2e5293 [2372]"/>
            <v:shadow on="t" type="perspective" color="#1f3763 [1604]" offset="1pt" offset2="-3pt"/>
            <v:textbox style="mso-next-textbox:#_x0000_s1089">
              <w:txbxContent>
                <w:p w:rsidR="004F7DD0" w:rsidRDefault="004F7DD0" w:rsidP="009D39E5">
                  <w:pPr>
                    <w:spacing w:after="0"/>
                    <w:jc w:val="both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9D39E5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Para facilitar a </w:t>
                  </w:r>
                  <w:r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elaboração do </w:t>
                  </w:r>
                  <w:r w:rsidRPr="009D39E5">
                    <w:rPr>
                      <w:b/>
                      <w:color w:val="FFFFFF" w:themeColor="background1"/>
                      <w:sz w:val="22"/>
                      <w:szCs w:val="22"/>
                    </w:rPr>
                    <w:t>Plano de Respostas aos Riscos</w:t>
                  </w:r>
                  <w:r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se faz </w:t>
                  </w:r>
                  <w:r w:rsidRPr="009D39E5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algumas questões como: </w:t>
                  </w:r>
                </w:p>
                <w:p w:rsidR="004F7DD0" w:rsidRPr="009D39E5" w:rsidRDefault="004F7DD0" w:rsidP="009D39E5">
                  <w:pPr>
                    <w:spacing w:after="0"/>
                    <w:jc w:val="both"/>
                    <w:rPr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  <w:p w:rsidR="004F7DD0" w:rsidRPr="00883FDE" w:rsidRDefault="004F7DD0" w:rsidP="009D39E5">
                  <w:pPr>
                    <w:pStyle w:val="PargrafodaLista"/>
                    <w:numPr>
                      <w:ilvl w:val="0"/>
                      <w:numId w:val="23"/>
                    </w:numPr>
                    <w:spacing w:after="0"/>
                    <w:rPr>
                      <w:b/>
                      <w:i/>
                      <w:color w:val="FFFFFF" w:themeColor="background1"/>
                    </w:rPr>
                  </w:pPr>
                  <w:r w:rsidRPr="00883FDE">
                    <w:rPr>
                      <w:b/>
                      <w:i/>
                      <w:color w:val="FFFFFF" w:themeColor="background1"/>
                    </w:rPr>
                    <w:t>O que ocasiona o risco?</w:t>
                  </w:r>
                </w:p>
                <w:p w:rsidR="004F7DD0" w:rsidRPr="00883FDE" w:rsidRDefault="004F7DD0" w:rsidP="009D39E5">
                  <w:pPr>
                    <w:pStyle w:val="PargrafodaLista"/>
                    <w:numPr>
                      <w:ilvl w:val="0"/>
                      <w:numId w:val="23"/>
                    </w:numPr>
                    <w:spacing w:after="0"/>
                    <w:rPr>
                      <w:b/>
                      <w:i/>
                      <w:color w:val="FFFFFF" w:themeColor="background1"/>
                    </w:rPr>
                  </w:pPr>
                  <w:r w:rsidRPr="00883FDE">
                    <w:rPr>
                      <w:b/>
                      <w:i/>
                      <w:color w:val="FFFFFF" w:themeColor="background1"/>
                    </w:rPr>
                    <w:t>Qual o motivo para realizar a ação (Fator de risco) ?</w:t>
                  </w:r>
                </w:p>
                <w:p w:rsidR="004F7DD0" w:rsidRPr="00883FDE" w:rsidRDefault="004F7DD0" w:rsidP="009D39E5">
                  <w:pPr>
                    <w:pStyle w:val="PargrafodaLista"/>
                    <w:numPr>
                      <w:ilvl w:val="0"/>
                      <w:numId w:val="23"/>
                    </w:numPr>
                    <w:spacing w:after="0"/>
                    <w:rPr>
                      <w:b/>
                      <w:i/>
                      <w:color w:val="FFFFFF" w:themeColor="background1"/>
                    </w:rPr>
                  </w:pPr>
                  <w:r w:rsidRPr="00883FDE">
                    <w:rPr>
                      <w:b/>
                      <w:i/>
                      <w:color w:val="FFFFFF" w:themeColor="background1"/>
                    </w:rPr>
                    <w:t>Qual a criticidade do risco (Importância)?</w:t>
                  </w:r>
                </w:p>
                <w:p w:rsidR="004F7DD0" w:rsidRPr="00883FDE" w:rsidRDefault="004F7DD0" w:rsidP="009D39E5">
                  <w:pPr>
                    <w:pStyle w:val="PargrafodaLista"/>
                    <w:numPr>
                      <w:ilvl w:val="0"/>
                      <w:numId w:val="23"/>
                    </w:numPr>
                    <w:spacing w:after="0"/>
                    <w:rPr>
                      <w:b/>
                      <w:i/>
                      <w:color w:val="FFFFFF" w:themeColor="background1"/>
                    </w:rPr>
                  </w:pPr>
                  <w:r w:rsidRPr="00883FDE">
                    <w:rPr>
                      <w:b/>
                      <w:i/>
                      <w:color w:val="FFFFFF" w:themeColor="background1"/>
                    </w:rPr>
                    <w:t>Qual a medida em relação a causa prioritária (Ação corretiva)?</w:t>
                  </w:r>
                </w:p>
                <w:p w:rsidR="004F7DD0" w:rsidRPr="00883FDE" w:rsidRDefault="004F7DD0" w:rsidP="009D39E5">
                  <w:pPr>
                    <w:pStyle w:val="PargrafodaLista"/>
                    <w:numPr>
                      <w:ilvl w:val="0"/>
                      <w:numId w:val="23"/>
                    </w:numPr>
                    <w:spacing w:after="0"/>
                    <w:rPr>
                      <w:b/>
                      <w:i/>
                      <w:color w:val="FFFFFF" w:themeColor="background1"/>
                    </w:rPr>
                  </w:pPr>
                  <w:r w:rsidRPr="00883FDE">
                    <w:rPr>
                      <w:b/>
                      <w:i/>
                      <w:color w:val="FFFFFF" w:themeColor="background1"/>
                    </w:rPr>
                    <w:t>Quanto custa a realização da ação?</w:t>
                  </w:r>
                </w:p>
              </w:txbxContent>
            </v:textbox>
          </v:shape>
        </w:pict>
      </w: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2A208C" w:rsidRDefault="002A208C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7433FB" w:rsidRDefault="007E18CF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7E18CF">
        <w:rPr>
          <w:rFonts w:ascii="Arial" w:hAnsi="Arial" w:cs="Arial"/>
          <w:color w:val="auto"/>
          <w:sz w:val="24"/>
          <w:szCs w:val="24"/>
        </w:rPr>
        <w:t xml:space="preserve">O Plano de Resposta aos Riscos </w:t>
      </w:r>
      <w:r w:rsidR="00D1042D">
        <w:rPr>
          <w:rFonts w:ascii="Arial" w:hAnsi="Arial" w:cs="Arial"/>
          <w:color w:val="auto"/>
          <w:sz w:val="24"/>
          <w:szCs w:val="24"/>
        </w:rPr>
        <w:t xml:space="preserve">(PRR) </w:t>
      </w:r>
      <w:r w:rsidR="008073A3">
        <w:rPr>
          <w:rFonts w:ascii="Arial" w:hAnsi="Arial" w:cs="Arial"/>
          <w:color w:val="auto"/>
          <w:sz w:val="24"/>
          <w:szCs w:val="24"/>
        </w:rPr>
        <w:t>é individualizado</w:t>
      </w:r>
      <w:r w:rsidR="00C310CC">
        <w:rPr>
          <w:rFonts w:ascii="Arial" w:hAnsi="Arial" w:cs="Arial"/>
          <w:color w:val="auto"/>
          <w:sz w:val="24"/>
          <w:szCs w:val="24"/>
        </w:rPr>
        <w:t>,</w:t>
      </w:r>
      <w:r w:rsidR="007433FB">
        <w:rPr>
          <w:rFonts w:ascii="Arial" w:hAnsi="Arial" w:cs="Arial"/>
          <w:color w:val="auto"/>
          <w:sz w:val="24"/>
          <w:szCs w:val="24"/>
        </w:rPr>
        <w:t xml:space="preserve"> e segue os seguintes fluxos para sua execução: </w:t>
      </w:r>
    </w:p>
    <w:p w:rsidR="00A63BE2" w:rsidRDefault="00A63BE2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7433FB" w:rsidRPr="00AB2EE2" w:rsidRDefault="009D39E5" w:rsidP="004F7DD0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O </w:t>
      </w:r>
      <w:r w:rsidR="008073A3" w:rsidRPr="00AB2EE2">
        <w:rPr>
          <w:rFonts w:ascii="Arial" w:hAnsi="Arial" w:cs="Arial"/>
          <w:b/>
          <w:color w:val="auto"/>
          <w:sz w:val="24"/>
          <w:szCs w:val="24"/>
        </w:rPr>
        <w:t>Gestor de Processo</w:t>
      </w:r>
      <w:r w:rsidR="008073A3" w:rsidRPr="00AB2EE2">
        <w:rPr>
          <w:rFonts w:ascii="Arial" w:hAnsi="Arial" w:cs="Arial"/>
          <w:color w:val="auto"/>
          <w:sz w:val="24"/>
          <w:szCs w:val="24"/>
        </w:rPr>
        <w:t xml:space="preserve"> (</w:t>
      </w:r>
      <w:r w:rsidR="008073A3" w:rsidRPr="00AB2EE2">
        <w:rPr>
          <w:rFonts w:ascii="Arial" w:hAnsi="Arial" w:cs="Arial"/>
          <w:b/>
          <w:color w:val="auto"/>
          <w:sz w:val="24"/>
          <w:szCs w:val="24"/>
        </w:rPr>
        <w:t>GP</w:t>
      </w:r>
      <w:r w:rsidR="008073A3" w:rsidRPr="00AB2EE2">
        <w:rPr>
          <w:rFonts w:ascii="Arial" w:hAnsi="Arial" w:cs="Arial"/>
          <w:color w:val="auto"/>
          <w:sz w:val="24"/>
          <w:szCs w:val="24"/>
        </w:rPr>
        <w:t>)</w:t>
      </w:r>
      <w:r w:rsidR="007433FB" w:rsidRPr="00AB2EE2">
        <w:rPr>
          <w:rFonts w:ascii="Arial" w:hAnsi="Arial" w:cs="Arial"/>
          <w:color w:val="auto"/>
          <w:sz w:val="24"/>
          <w:szCs w:val="24"/>
        </w:rPr>
        <w:t>: elabora</w:t>
      </w:r>
      <w:r w:rsidR="001D7DD4" w:rsidRPr="00AB2EE2">
        <w:rPr>
          <w:rFonts w:ascii="Arial" w:hAnsi="Arial" w:cs="Arial"/>
          <w:color w:val="auto"/>
          <w:sz w:val="24"/>
          <w:szCs w:val="24"/>
        </w:rPr>
        <w:t xml:space="preserve"> o Plano, de forma individualizada por cada risco e </w:t>
      </w:r>
      <w:r w:rsidR="007433FB" w:rsidRPr="00AB2EE2">
        <w:rPr>
          <w:rFonts w:ascii="Arial" w:hAnsi="Arial" w:cs="Arial"/>
          <w:color w:val="auto"/>
          <w:sz w:val="24"/>
          <w:szCs w:val="24"/>
        </w:rPr>
        <w:t xml:space="preserve">encaminha </w:t>
      </w:r>
      <w:r w:rsidR="001D7DD4" w:rsidRPr="00AB2EE2">
        <w:rPr>
          <w:rFonts w:ascii="Arial" w:hAnsi="Arial" w:cs="Arial"/>
          <w:color w:val="auto"/>
          <w:sz w:val="24"/>
          <w:szCs w:val="24"/>
        </w:rPr>
        <w:t>à</w:t>
      </w:r>
      <w:r w:rsidR="007433FB" w:rsidRPr="00AB2EE2">
        <w:rPr>
          <w:rFonts w:ascii="Arial" w:hAnsi="Arial" w:cs="Arial"/>
          <w:color w:val="auto"/>
          <w:sz w:val="24"/>
          <w:szCs w:val="24"/>
        </w:rPr>
        <w:t xml:space="preserve"> UGRI</w:t>
      </w:r>
      <w:r w:rsidR="001D7DD4" w:rsidRPr="00AB2EE2">
        <w:rPr>
          <w:rFonts w:ascii="Arial" w:hAnsi="Arial" w:cs="Arial"/>
          <w:color w:val="auto"/>
          <w:sz w:val="24"/>
          <w:szCs w:val="24"/>
        </w:rPr>
        <w:t xml:space="preserve"> para avalia</w:t>
      </w:r>
      <w:r>
        <w:rPr>
          <w:rFonts w:ascii="Arial" w:hAnsi="Arial" w:cs="Arial"/>
          <w:color w:val="auto"/>
          <w:sz w:val="24"/>
          <w:szCs w:val="24"/>
        </w:rPr>
        <w:t>r</w:t>
      </w:r>
      <w:r w:rsidR="007433FB" w:rsidRPr="00AB2EE2">
        <w:rPr>
          <w:rFonts w:ascii="Arial" w:hAnsi="Arial" w:cs="Arial"/>
          <w:color w:val="auto"/>
          <w:sz w:val="24"/>
          <w:szCs w:val="24"/>
        </w:rPr>
        <w:t>;</w:t>
      </w:r>
    </w:p>
    <w:p w:rsidR="007433FB" w:rsidRDefault="007433FB" w:rsidP="004F7DD0">
      <w:p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</w:p>
    <w:p w:rsidR="007433FB" w:rsidRPr="00AB2EE2" w:rsidRDefault="009D39E5" w:rsidP="004F7DD0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 </w:t>
      </w:r>
      <w:r w:rsidR="007433FB" w:rsidRPr="00AB2EE2">
        <w:rPr>
          <w:rFonts w:ascii="Arial" w:hAnsi="Arial" w:cs="Arial"/>
          <w:b/>
          <w:color w:val="auto"/>
          <w:sz w:val="24"/>
          <w:szCs w:val="24"/>
        </w:rPr>
        <w:t>Unidade de Gestão de Riscos e Integridade (UGRI)</w:t>
      </w:r>
      <w:r w:rsidR="004E330B">
        <w:rPr>
          <w:rFonts w:ascii="Arial" w:hAnsi="Arial" w:cs="Arial"/>
          <w:color w:val="auto"/>
          <w:sz w:val="24"/>
          <w:szCs w:val="24"/>
        </w:rPr>
        <w:t xml:space="preserve">: recebe dos Gestores de Processo (GP) os </w:t>
      </w:r>
      <w:r w:rsidR="00A70B24">
        <w:rPr>
          <w:rFonts w:ascii="Arial" w:eastAsiaTheme="minorHAnsi" w:hAnsi="Arial" w:cs="Arial"/>
          <w:color w:val="auto"/>
          <w:sz w:val="24"/>
          <w:szCs w:val="24"/>
        </w:rPr>
        <w:t>Plano</w:t>
      </w:r>
      <w:r w:rsidR="004E330B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7433FB" w:rsidRPr="00AB2EE2">
        <w:rPr>
          <w:rFonts w:ascii="Arial" w:eastAsiaTheme="minorHAnsi" w:hAnsi="Arial" w:cs="Arial"/>
          <w:color w:val="auto"/>
          <w:sz w:val="24"/>
          <w:szCs w:val="24"/>
        </w:rPr>
        <w:t xml:space="preserve"> de Respostas aos Riscos e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após avaliá-los </w:t>
      </w:r>
      <w:r w:rsidR="007433FB" w:rsidRPr="00AB2EE2">
        <w:rPr>
          <w:rFonts w:ascii="Arial" w:eastAsiaTheme="minorHAnsi" w:hAnsi="Arial" w:cs="Arial"/>
          <w:color w:val="auto"/>
          <w:sz w:val="24"/>
          <w:szCs w:val="24"/>
        </w:rPr>
        <w:t>submete</w:t>
      </w:r>
      <w:r w:rsidR="004E330B">
        <w:rPr>
          <w:rFonts w:ascii="Arial" w:eastAsiaTheme="minorHAnsi" w:hAnsi="Arial" w:cs="Arial"/>
          <w:color w:val="auto"/>
          <w:sz w:val="24"/>
          <w:szCs w:val="24"/>
        </w:rPr>
        <w:t>-os</w:t>
      </w:r>
      <w:r w:rsidR="007433FB" w:rsidRPr="00AB2EE2">
        <w:rPr>
          <w:rFonts w:ascii="Arial" w:eastAsiaTheme="minorHAnsi" w:hAnsi="Arial" w:cs="Arial"/>
          <w:color w:val="auto"/>
          <w:sz w:val="24"/>
          <w:szCs w:val="24"/>
        </w:rPr>
        <w:t xml:space="preserve"> ao titular da Unidade Organizacional (UO) para aprovação; </w:t>
      </w:r>
    </w:p>
    <w:p w:rsidR="009D39E5" w:rsidRDefault="009D39E5" w:rsidP="004F7DD0">
      <w:p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</w:p>
    <w:p w:rsidR="007433FB" w:rsidRPr="00AB2EE2" w:rsidRDefault="009D39E5" w:rsidP="004F7DD0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O </w:t>
      </w:r>
      <w:r w:rsidR="001D7DD4" w:rsidRPr="00AB2EE2">
        <w:rPr>
          <w:rFonts w:ascii="Arial" w:hAnsi="Arial" w:cs="Arial"/>
          <w:b/>
          <w:color w:val="auto"/>
          <w:sz w:val="24"/>
          <w:szCs w:val="24"/>
        </w:rPr>
        <w:t>Titular da Unidade Organizacional (UO)</w:t>
      </w:r>
      <w:r w:rsidR="001D7DD4" w:rsidRPr="00AB2EE2">
        <w:rPr>
          <w:rFonts w:ascii="Arial" w:hAnsi="Arial" w:cs="Arial"/>
          <w:color w:val="auto"/>
          <w:sz w:val="24"/>
          <w:szCs w:val="24"/>
        </w:rPr>
        <w:t xml:space="preserve">: recebe da UGR </w:t>
      </w:r>
      <w:r>
        <w:rPr>
          <w:rFonts w:ascii="Arial" w:hAnsi="Arial" w:cs="Arial"/>
          <w:color w:val="auto"/>
          <w:sz w:val="24"/>
          <w:szCs w:val="24"/>
        </w:rPr>
        <w:t xml:space="preserve">aprova </w:t>
      </w:r>
      <w:r w:rsidR="004E330B">
        <w:rPr>
          <w:rFonts w:ascii="Arial" w:hAnsi="Arial" w:cs="Arial"/>
          <w:color w:val="auto"/>
          <w:sz w:val="24"/>
          <w:szCs w:val="24"/>
        </w:rPr>
        <w:t xml:space="preserve">os Planos de Respostas aos Riscos avaliados pela UGRI, e, em </w:t>
      </w:r>
      <w:r>
        <w:rPr>
          <w:rFonts w:ascii="Arial" w:hAnsi="Arial" w:cs="Arial"/>
          <w:color w:val="auto"/>
          <w:sz w:val="24"/>
          <w:szCs w:val="24"/>
        </w:rPr>
        <w:t xml:space="preserve">sendo </w:t>
      </w:r>
      <w:r w:rsidR="004E330B">
        <w:rPr>
          <w:rFonts w:ascii="Arial" w:hAnsi="Arial" w:cs="Arial"/>
          <w:color w:val="auto"/>
          <w:sz w:val="24"/>
          <w:szCs w:val="24"/>
        </w:rPr>
        <w:t xml:space="preserve">aprovado </w:t>
      </w:r>
      <w:r w:rsidR="00A70B24">
        <w:rPr>
          <w:rFonts w:ascii="Arial" w:hAnsi="Arial" w:cs="Arial"/>
          <w:color w:val="auto"/>
          <w:sz w:val="24"/>
          <w:szCs w:val="24"/>
        </w:rPr>
        <w:t>remete</w:t>
      </w:r>
      <w:r w:rsidR="004E330B">
        <w:rPr>
          <w:rFonts w:ascii="Arial" w:hAnsi="Arial" w:cs="Arial"/>
          <w:color w:val="auto"/>
          <w:sz w:val="24"/>
          <w:szCs w:val="24"/>
        </w:rPr>
        <w:t>-os</w:t>
      </w:r>
      <w:r w:rsidR="00A70B24">
        <w:rPr>
          <w:rFonts w:ascii="Arial" w:hAnsi="Arial" w:cs="Arial"/>
          <w:color w:val="auto"/>
          <w:sz w:val="24"/>
          <w:szCs w:val="24"/>
        </w:rPr>
        <w:t xml:space="preserve"> à D</w:t>
      </w:r>
      <w:r>
        <w:rPr>
          <w:rFonts w:ascii="Arial" w:hAnsi="Arial" w:cs="Arial"/>
          <w:color w:val="auto"/>
          <w:sz w:val="24"/>
          <w:szCs w:val="24"/>
        </w:rPr>
        <w:t>iretoria de Integridade (DINTEG)</w:t>
      </w:r>
      <w:r w:rsidR="00A70B24">
        <w:rPr>
          <w:rFonts w:ascii="Arial" w:hAnsi="Arial" w:cs="Arial"/>
          <w:color w:val="auto"/>
          <w:sz w:val="24"/>
          <w:szCs w:val="24"/>
        </w:rPr>
        <w:t xml:space="preserve">; </w:t>
      </w:r>
    </w:p>
    <w:p w:rsidR="007433FB" w:rsidRDefault="007433FB" w:rsidP="004F7DD0">
      <w:p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</w:p>
    <w:p w:rsidR="00AB2EE2" w:rsidRPr="00AB2EE2" w:rsidRDefault="009D39E5" w:rsidP="004F7DD0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 </w:t>
      </w:r>
      <w:r w:rsidR="001D7DD4" w:rsidRPr="00AB2EE2">
        <w:rPr>
          <w:rFonts w:ascii="Arial" w:hAnsi="Arial" w:cs="Arial"/>
          <w:b/>
          <w:color w:val="auto"/>
          <w:sz w:val="24"/>
          <w:szCs w:val="24"/>
        </w:rPr>
        <w:t>Diretoria de Integridade (DINTEG)</w:t>
      </w:r>
      <w:r w:rsidR="00AB2EE2" w:rsidRPr="00AB2EE2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recebe os Planos de Respostas aos Riscos aprovados e </w:t>
      </w:r>
      <w:r w:rsidR="00AB2EE2" w:rsidRPr="00AB2EE2">
        <w:rPr>
          <w:rFonts w:ascii="Arial" w:hAnsi="Arial" w:cs="Arial"/>
          <w:color w:val="auto"/>
          <w:sz w:val="24"/>
          <w:szCs w:val="24"/>
        </w:rPr>
        <w:t>se manifesta sobre os Planos de Respostas aos Riscos, de forma segregada, em seguida encaminha ao Comitê de Gestão de Riscos (CGR);</w:t>
      </w:r>
    </w:p>
    <w:p w:rsidR="00AB2EE2" w:rsidRDefault="00AB2EE2" w:rsidP="008073A3">
      <w:pPr>
        <w:spacing w:after="0"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2363A" w:rsidRPr="004F7DD0" w:rsidRDefault="00AB2EE2" w:rsidP="00237574">
      <w:pPr>
        <w:pStyle w:val="PargrafodaLista"/>
        <w:numPr>
          <w:ilvl w:val="0"/>
          <w:numId w:val="17"/>
        </w:numPr>
        <w:spacing w:after="0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4F7DD0">
        <w:rPr>
          <w:rFonts w:ascii="Arial" w:hAnsi="Arial" w:cs="Arial"/>
          <w:b/>
          <w:color w:val="auto"/>
          <w:sz w:val="24"/>
          <w:szCs w:val="24"/>
        </w:rPr>
        <w:t>Comitê de Gestão de Riscos (CGR)</w:t>
      </w:r>
      <w:r w:rsidRPr="004F7DD0">
        <w:rPr>
          <w:rFonts w:ascii="Arial" w:hAnsi="Arial" w:cs="Arial"/>
          <w:color w:val="auto"/>
          <w:sz w:val="24"/>
          <w:szCs w:val="24"/>
        </w:rPr>
        <w:t xml:space="preserve">: </w:t>
      </w:r>
      <w:r w:rsidR="004E330B" w:rsidRPr="004F7DD0">
        <w:rPr>
          <w:rFonts w:ascii="Arial" w:eastAsiaTheme="minorHAnsi" w:hAnsi="Arial" w:cs="Arial"/>
          <w:color w:val="auto"/>
          <w:sz w:val="24"/>
          <w:szCs w:val="24"/>
        </w:rPr>
        <w:t>aprova</w:t>
      </w:r>
      <w:r w:rsidRPr="004F7DD0">
        <w:rPr>
          <w:rFonts w:ascii="Arial" w:eastAsiaTheme="minorHAnsi" w:hAnsi="Arial" w:cs="Arial"/>
          <w:color w:val="auto"/>
          <w:sz w:val="24"/>
          <w:szCs w:val="24"/>
        </w:rPr>
        <w:t xml:space="preserve"> os Planos de Respostas aos Riscos</w:t>
      </w:r>
      <w:r w:rsidR="004E330B" w:rsidRPr="004F7DD0">
        <w:rPr>
          <w:rFonts w:ascii="Arial" w:eastAsiaTheme="minorHAnsi" w:hAnsi="Arial" w:cs="Arial"/>
          <w:color w:val="auto"/>
          <w:sz w:val="24"/>
          <w:szCs w:val="24"/>
        </w:rPr>
        <w:t>, das Unidades Organizacionais</w:t>
      </w:r>
      <w:r w:rsidR="00CD64A8" w:rsidRPr="004F7DD0">
        <w:rPr>
          <w:rFonts w:ascii="Arial" w:eastAsiaTheme="minorHAnsi" w:hAnsi="Arial" w:cs="Arial"/>
          <w:color w:val="auto"/>
          <w:sz w:val="24"/>
          <w:szCs w:val="24"/>
        </w:rPr>
        <w:t xml:space="preserve"> e devolve a Unidade Organizacional (UO)</w:t>
      </w:r>
      <w:r w:rsidRPr="004F7DD0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4F7DD0" w:rsidRDefault="004F7DD0" w:rsidP="00BF6245">
      <w:pPr>
        <w:rPr>
          <w:rFonts w:ascii="Arial" w:hAnsi="Arial" w:cs="Arial"/>
          <w:b/>
          <w:color w:val="auto"/>
          <w:sz w:val="28"/>
          <w:szCs w:val="28"/>
        </w:rPr>
      </w:pPr>
    </w:p>
    <w:p w:rsidR="00BF6245" w:rsidRDefault="005F3B47" w:rsidP="00BF6245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pict>
          <v:roundrect id="_x0000_s1090" style="position:absolute;margin-left:17.55pt;margin-top:8.65pt;width:323.3pt;height:94.1pt;z-index:251742208" arcsize="10923f" fillcolor="#1f4d78 [1608]">
            <v:shadow on="t" opacity=".5" offset="-6pt,-6pt"/>
            <o:extrusion v:ext="view" color="#8eaadb [1940]" lightposition=",-50000"/>
            <v:textbox>
              <w:txbxContent>
                <w:p w:rsidR="004F7DD0" w:rsidRPr="00D6621D" w:rsidRDefault="004F7DD0" w:rsidP="00D6621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D6621D"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>O dono dos riscos é integralmente responsável</w:t>
                  </w:r>
                </w:p>
                <w:p w:rsidR="004F7DD0" w:rsidRPr="00D6621D" w:rsidRDefault="004F7DD0" w:rsidP="00D6621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D6621D"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>pelo seu tratamento e monitoramento e</w:t>
                  </w:r>
                </w:p>
                <w:p w:rsidR="004F7DD0" w:rsidRPr="00D6621D" w:rsidRDefault="004F7DD0" w:rsidP="00D6621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D6621D"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>deve acompanhar o status dos seus</w:t>
                  </w:r>
                  <w:r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D6621D"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>Plano</w:t>
                  </w:r>
                  <w:r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>s de Respostas aos Riscos.</w:t>
                  </w:r>
                </w:p>
              </w:txbxContent>
            </v:textbox>
          </v:roundrect>
        </w:pict>
      </w:r>
    </w:p>
    <w:p w:rsidR="00883FDE" w:rsidRDefault="00883FDE" w:rsidP="00BF6245">
      <w:pPr>
        <w:rPr>
          <w:rFonts w:ascii="Arial" w:hAnsi="Arial" w:cs="Arial"/>
          <w:b/>
          <w:color w:val="auto"/>
          <w:sz w:val="28"/>
          <w:szCs w:val="28"/>
        </w:rPr>
      </w:pPr>
    </w:p>
    <w:p w:rsidR="00883FDE" w:rsidRDefault="00883FDE" w:rsidP="00BF6245">
      <w:pPr>
        <w:rPr>
          <w:rFonts w:ascii="Arial" w:hAnsi="Arial" w:cs="Arial"/>
          <w:b/>
          <w:color w:val="auto"/>
          <w:sz w:val="28"/>
          <w:szCs w:val="28"/>
        </w:rPr>
      </w:pPr>
    </w:p>
    <w:p w:rsidR="00883FDE" w:rsidRDefault="00883FDE" w:rsidP="00BF6245">
      <w:pPr>
        <w:rPr>
          <w:rFonts w:ascii="Arial" w:hAnsi="Arial" w:cs="Arial"/>
          <w:b/>
          <w:color w:val="auto"/>
          <w:sz w:val="28"/>
          <w:szCs w:val="28"/>
        </w:rPr>
      </w:pPr>
    </w:p>
    <w:p w:rsidR="00883FDE" w:rsidRDefault="005F3B47" w:rsidP="00BF6245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pict>
          <v:oval id="Oval 88" o:spid="_x0000_s1039" style="position:absolute;margin-left:270.8pt;margin-top:7.85pt;width:57.3pt;height:58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" fillcolor="#bdd6ee [1304]" strokecolor="#4472c4 [3204]" strokeweight=".5pt">
            <v:stroke joinstyle="miter"/>
            <v:shadow color="#868686"/>
            <v:textbox inset="0,0,0,0">
              <w:txbxContent>
                <w:p w:rsidR="004F7DD0" w:rsidRDefault="004F7DD0" w:rsidP="00BF624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6ª</w:t>
                  </w:r>
                </w:p>
                <w:p w:rsidR="004F7DD0" w:rsidRPr="00B01CEA" w:rsidRDefault="004F7DD0" w:rsidP="00BF624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Etapa</w:t>
                  </w:r>
                </w:p>
              </w:txbxContent>
            </v:textbox>
          </v:oval>
        </w:pict>
      </w:r>
    </w:p>
    <w:p w:rsidR="00BF6245" w:rsidRPr="00BF6245" w:rsidRDefault="00BF6245" w:rsidP="00BF6245">
      <w:pPr>
        <w:rPr>
          <w:rFonts w:ascii="Arial" w:hAnsi="Arial" w:cs="Arial"/>
          <w:b/>
          <w:color w:val="auto"/>
          <w:sz w:val="28"/>
          <w:szCs w:val="28"/>
        </w:rPr>
      </w:pPr>
      <w:r w:rsidRPr="00BF6245">
        <w:rPr>
          <w:rFonts w:ascii="Arial" w:hAnsi="Arial" w:cs="Arial"/>
          <w:b/>
          <w:color w:val="auto"/>
          <w:sz w:val="28"/>
          <w:szCs w:val="28"/>
        </w:rPr>
        <w:t>REPORTE E COMUNICAÇÃO</w:t>
      </w:r>
    </w:p>
    <w:p w:rsidR="00BF6245" w:rsidRPr="00365C35" w:rsidRDefault="00BF6245" w:rsidP="00BF6245">
      <w:pPr>
        <w:rPr>
          <w:rFonts w:ascii="Arial" w:hAnsi="Arial" w:cs="Arial"/>
          <w:color w:val="auto"/>
        </w:rPr>
      </w:pPr>
    </w:p>
    <w:p w:rsidR="004F7DD0" w:rsidRPr="004F7DD0" w:rsidRDefault="004F7DD0" w:rsidP="004F7DD0">
      <w:pPr>
        <w:spacing w:before="60" w:after="12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F7DD0">
        <w:rPr>
          <w:rFonts w:ascii="Arial" w:hAnsi="Arial" w:cs="Arial"/>
          <w:color w:val="auto"/>
          <w:sz w:val="24"/>
          <w:szCs w:val="24"/>
        </w:rPr>
        <w:t xml:space="preserve">Os documentos das ações executadas no processo de gerenciamento de riscos são importantes instrumentos de </w:t>
      </w:r>
      <w:r>
        <w:rPr>
          <w:rFonts w:ascii="Arial" w:hAnsi="Arial" w:cs="Arial"/>
          <w:color w:val="auto"/>
          <w:sz w:val="24"/>
          <w:szCs w:val="24"/>
        </w:rPr>
        <w:t xml:space="preserve">comunicação, monitoramento </w:t>
      </w:r>
      <w:r w:rsidRPr="004F7DD0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prestação de contas</w:t>
      </w:r>
      <w:r w:rsidRPr="004F7DD0">
        <w:rPr>
          <w:rFonts w:ascii="Arial" w:hAnsi="Arial" w:cs="Arial"/>
          <w:color w:val="auto"/>
          <w:sz w:val="24"/>
          <w:szCs w:val="24"/>
        </w:rPr>
        <w:t>, além de ser registro histórico dos riscos, contr</w:t>
      </w:r>
      <w:r>
        <w:rPr>
          <w:rFonts w:ascii="Arial" w:hAnsi="Arial" w:cs="Arial"/>
          <w:color w:val="auto"/>
          <w:sz w:val="24"/>
          <w:szCs w:val="24"/>
        </w:rPr>
        <w:t xml:space="preserve">oles e ações de maturidade </w:t>
      </w:r>
      <w:r w:rsidRPr="004F7DD0">
        <w:rPr>
          <w:rFonts w:ascii="Arial" w:hAnsi="Arial" w:cs="Arial"/>
          <w:color w:val="auto"/>
          <w:sz w:val="24"/>
          <w:szCs w:val="24"/>
        </w:rPr>
        <w:t xml:space="preserve">da </w:t>
      </w:r>
      <w:r>
        <w:rPr>
          <w:rFonts w:ascii="Arial" w:hAnsi="Arial" w:cs="Arial"/>
          <w:color w:val="auto"/>
          <w:sz w:val="24"/>
          <w:szCs w:val="24"/>
        </w:rPr>
        <w:t xml:space="preserve">Política de Gestão de Riscos do </w:t>
      </w:r>
      <w:r w:rsidRPr="004F7DD0">
        <w:rPr>
          <w:rFonts w:ascii="Arial" w:hAnsi="Arial" w:cs="Arial"/>
          <w:color w:val="auto"/>
          <w:sz w:val="24"/>
          <w:szCs w:val="24"/>
        </w:rPr>
        <w:t xml:space="preserve">Ministério da Saúde. </w:t>
      </w:r>
    </w:p>
    <w:p w:rsidR="004F7DD0" w:rsidRDefault="004F7DD0" w:rsidP="00BF6245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EB7C88" w:rsidRDefault="004F7DD0" w:rsidP="00BF6245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Assim, o </w:t>
      </w:r>
      <w:r w:rsidR="008F3AD2">
        <w:rPr>
          <w:rFonts w:ascii="Arial" w:hAnsi="Arial" w:cs="Arial"/>
          <w:color w:val="auto"/>
          <w:sz w:val="24"/>
          <w:szCs w:val="24"/>
        </w:rPr>
        <w:t xml:space="preserve">relato e comunicação </w:t>
      </w:r>
      <w:r w:rsidR="00D6621D">
        <w:rPr>
          <w:rFonts w:ascii="Arial" w:hAnsi="Arial" w:cs="Arial"/>
          <w:color w:val="auto"/>
          <w:sz w:val="24"/>
          <w:szCs w:val="24"/>
        </w:rPr>
        <w:t xml:space="preserve">deve ser </w:t>
      </w:r>
      <w:r>
        <w:rPr>
          <w:rFonts w:ascii="Arial" w:hAnsi="Arial" w:cs="Arial"/>
          <w:color w:val="auto"/>
          <w:sz w:val="24"/>
          <w:szCs w:val="24"/>
        </w:rPr>
        <w:t xml:space="preserve">executado de forma </w:t>
      </w:r>
      <w:r w:rsidR="008F3AD2">
        <w:rPr>
          <w:rFonts w:ascii="Arial" w:hAnsi="Arial" w:cs="Arial"/>
          <w:color w:val="auto"/>
          <w:sz w:val="24"/>
          <w:szCs w:val="24"/>
        </w:rPr>
        <w:t xml:space="preserve">contínua </w:t>
      </w:r>
      <w:r w:rsidR="00D6621D">
        <w:rPr>
          <w:rFonts w:ascii="Arial" w:hAnsi="Arial" w:cs="Arial"/>
          <w:color w:val="auto"/>
          <w:sz w:val="24"/>
          <w:szCs w:val="24"/>
        </w:rPr>
        <w:t xml:space="preserve">com </w:t>
      </w:r>
      <w:r>
        <w:rPr>
          <w:rFonts w:ascii="Arial" w:hAnsi="Arial" w:cs="Arial"/>
          <w:color w:val="auto"/>
          <w:sz w:val="24"/>
          <w:szCs w:val="24"/>
        </w:rPr>
        <w:t xml:space="preserve">dados refinados para a qualificação das informações </w:t>
      </w:r>
      <w:r w:rsidR="00D6621D">
        <w:rPr>
          <w:rFonts w:ascii="Arial" w:hAnsi="Arial" w:cs="Arial"/>
          <w:color w:val="auto"/>
          <w:sz w:val="24"/>
          <w:szCs w:val="24"/>
        </w:rPr>
        <w:t>serem consumidas pelas</w:t>
      </w:r>
      <w:r>
        <w:rPr>
          <w:rFonts w:ascii="Arial" w:hAnsi="Arial" w:cs="Arial"/>
          <w:color w:val="auto"/>
          <w:sz w:val="24"/>
          <w:szCs w:val="24"/>
        </w:rPr>
        <w:t xml:space="preserve"> pelos gestores e suas equipes e com isso </w:t>
      </w:r>
      <w:r w:rsidR="00D6621D">
        <w:rPr>
          <w:rFonts w:ascii="Arial" w:hAnsi="Arial" w:cs="Arial"/>
          <w:color w:val="auto"/>
          <w:sz w:val="24"/>
          <w:szCs w:val="24"/>
        </w:rPr>
        <w:t xml:space="preserve">proporcionar </w:t>
      </w:r>
      <w:r w:rsidR="00A36482">
        <w:rPr>
          <w:rFonts w:ascii="Arial" w:hAnsi="Arial" w:cs="Arial"/>
          <w:color w:val="auto"/>
          <w:sz w:val="24"/>
          <w:szCs w:val="24"/>
        </w:rPr>
        <w:t xml:space="preserve">mais segurança </w:t>
      </w:r>
      <w:r>
        <w:rPr>
          <w:rFonts w:ascii="Arial" w:hAnsi="Arial" w:cs="Arial"/>
          <w:color w:val="auto"/>
          <w:sz w:val="24"/>
          <w:szCs w:val="24"/>
        </w:rPr>
        <w:t xml:space="preserve">jurídica nos </w:t>
      </w:r>
      <w:r w:rsidR="00EB7C88">
        <w:rPr>
          <w:rFonts w:ascii="Arial" w:hAnsi="Arial" w:cs="Arial"/>
          <w:color w:val="auto"/>
          <w:sz w:val="24"/>
          <w:szCs w:val="24"/>
        </w:rPr>
        <w:t xml:space="preserve"> trabalho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EB7C88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324BF" w:rsidRDefault="00D15517" w:rsidP="00BF6245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Deve-se </w:t>
      </w:r>
      <w:r w:rsidR="00D6621D">
        <w:rPr>
          <w:rFonts w:ascii="Arial" w:hAnsi="Arial" w:cs="Arial"/>
          <w:color w:val="auto"/>
          <w:sz w:val="24"/>
          <w:szCs w:val="24"/>
        </w:rPr>
        <w:t xml:space="preserve">levar </w:t>
      </w:r>
      <w:r w:rsidR="008F3AD2">
        <w:rPr>
          <w:rFonts w:ascii="Arial" w:hAnsi="Arial" w:cs="Arial"/>
          <w:color w:val="auto"/>
          <w:sz w:val="24"/>
          <w:szCs w:val="24"/>
        </w:rPr>
        <w:t>em consideração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8F3AD2">
        <w:rPr>
          <w:rFonts w:ascii="Arial" w:hAnsi="Arial" w:cs="Arial"/>
          <w:color w:val="auto"/>
          <w:sz w:val="24"/>
          <w:szCs w:val="24"/>
        </w:rPr>
        <w:t xml:space="preserve">as </w:t>
      </w:r>
      <w:r w:rsidR="00E324BF">
        <w:rPr>
          <w:rFonts w:ascii="Arial" w:hAnsi="Arial" w:cs="Arial"/>
          <w:color w:val="auto"/>
          <w:sz w:val="24"/>
          <w:szCs w:val="24"/>
        </w:rPr>
        <w:t>percepções, suposições, preocupações e necessidades</w:t>
      </w:r>
      <w:r>
        <w:rPr>
          <w:rFonts w:ascii="Arial" w:hAnsi="Arial" w:cs="Arial"/>
          <w:color w:val="auto"/>
          <w:sz w:val="24"/>
          <w:szCs w:val="24"/>
        </w:rPr>
        <w:t xml:space="preserve"> em todas as etapas do gerenciamento de riscos,</w:t>
      </w:r>
      <w:r w:rsidR="00E324B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devendo ser </w:t>
      </w:r>
      <w:r w:rsidR="008F3AD2">
        <w:rPr>
          <w:rFonts w:ascii="Arial" w:hAnsi="Arial" w:cs="Arial"/>
          <w:color w:val="auto"/>
          <w:sz w:val="24"/>
          <w:szCs w:val="24"/>
        </w:rPr>
        <w:t xml:space="preserve">registradas </w:t>
      </w:r>
      <w:r>
        <w:rPr>
          <w:rFonts w:ascii="Arial" w:hAnsi="Arial" w:cs="Arial"/>
          <w:color w:val="auto"/>
          <w:sz w:val="24"/>
          <w:szCs w:val="24"/>
        </w:rPr>
        <w:t xml:space="preserve">como um </w:t>
      </w:r>
      <w:r w:rsidR="00E324BF">
        <w:rPr>
          <w:rFonts w:ascii="Arial" w:hAnsi="Arial" w:cs="Arial"/>
          <w:color w:val="auto"/>
          <w:sz w:val="24"/>
          <w:szCs w:val="24"/>
        </w:rPr>
        <w:t>auxiliar nos trabalhos de entendimento d</w:t>
      </w:r>
      <w:r w:rsidR="006136FD">
        <w:rPr>
          <w:rFonts w:ascii="Arial" w:hAnsi="Arial" w:cs="Arial"/>
          <w:color w:val="auto"/>
          <w:sz w:val="24"/>
          <w:szCs w:val="24"/>
        </w:rPr>
        <w:t xml:space="preserve">e todo o </w:t>
      </w:r>
      <w:r w:rsidR="00E324BF">
        <w:rPr>
          <w:rFonts w:ascii="Arial" w:hAnsi="Arial" w:cs="Arial"/>
          <w:color w:val="auto"/>
          <w:sz w:val="24"/>
          <w:szCs w:val="24"/>
        </w:rPr>
        <w:t>contexto</w:t>
      </w:r>
      <w:r w:rsidR="006136FD">
        <w:rPr>
          <w:rFonts w:ascii="Arial" w:hAnsi="Arial" w:cs="Arial"/>
          <w:color w:val="auto"/>
          <w:sz w:val="24"/>
          <w:szCs w:val="24"/>
        </w:rPr>
        <w:t xml:space="preserve"> que </w:t>
      </w:r>
      <w:r w:rsidR="001C6F6E">
        <w:rPr>
          <w:rFonts w:ascii="Arial" w:hAnsi="Arial" w:cs="Arial"/>
          <w:color w:val="auto"/>
          <w:sz w:val="24"/>
          <w:szCs w:val="24"/>
        </w:rPr>
        <w:t>envolve</w:t>
      </w:r>
      <w:r w:rsidR="006136FD">
        <w:rPr>
          <w:rFonts w:ascii="Arial" w:hAnsi="Arial" w:cs="Arial"/>
          <w:color w:val="auto"/>
          <w:sz w:val="24"/>
          <w:szCs w:val="24"/>
        </w:rPr>
        <w:t xml:space="preserve"> os riscos</w:t>
      </w:r>
      <w:r w:rsidR="00E324BF">
        <w:rPr>
          <w:rFonts w:ascii="Arial" w:hAnsi="Arial" w:cs="Arial"/>
          <w:color w:val="auto"/>
          <w:sz w:val="24"/>
          <w:szCs w:val="24"/>
        </w:rPr>
        <w:t xml:space="preserve">.    </w:t>
      </w:r>
      <w:r>
        <w:rPr>
          <w:rFonts w:ascii="Arial" w:hAnsi="Arial" w:cs="Arial"/>
          <w:color w:val="auto"/>
          <w:sz w:val="24"/>
          <w:szCs w:val="24"/>
        </w:rPr>
        <w:t xml:space="preserve">Portanto, o </w:t>
      </w:r>
      <w:r w:rsidR="00D6621D">
        <w:rPr>
          <w:rFonts w:ascii="Arial" w:hAnsi="Arial" w:cs="Arial"/>
          <w:color w:val="auto"/>
          <w:sz w:val="24"/>
          <w:szCs w:val="24"/>
        </w:rPr>
        <w:t>documento deve conter</w:t>
      </w:r>
      <w:r w:rsidR="00C075DF">
        <w:rPr>
          <w:rFonts w:ascii="Arial" w:hAnsi="Arial" w:cs="Arial"/>
          <w:color w:val="auto"/>
          <w:sz w:val="24"/>
          <w:szCs w:val="24"/>
        </w:rPr>
        <w:t xml:space="preserve">, minimamente, as seguintes </w:t>
      </w:r>
      <w:r w:rsidR="005463AB">
        <w:rPr>
          <w:rFonts w:ascii="Arial" w:hAnsi="Arial" w:cs="Arial"/>
          <w:color w:val="auto"/>
          <w:sz w:val="24"/>
          <w:szCs w:val="24"/>
        </w:rPr>
        <w:t>informa</w:t>
      </w:r>
      <w:r w:rsidR="006136FD">
        <w:rPr>
          <w:rFonts w:ascii="Arial" w:hAnsi="Arial" w:cs="Arial"/>
          <w:color w:val="auto"/>
          <w:sz w:val="24"/>
          <w:szCs w:val="24"/>
        </w:rPr>
        <w:t>ções</w:t>
      </w:r>
      <w:r w:rsidR="00C075DF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9B717D" w:rsidRDefault="009B717D" w:rsidP="006136FD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Descrição detalhada das ações de respostas de todos os riscos selecionados no </w:t>
      </w:r>
      <w:r w:rsidR="006136FD">
        <w:rPr>
          <w:rFonts w:ascii="Arial" w:hAnsi="Arial" w:cs="Arial"/>
          <w:i/>
          <w:color w:val="auto"/>
          <w:sz w:val="24"/>
          <w:szCs w:val="24"/>
        </w:rPr>
        <w:t>p</w:t>
      </w: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lano, </w:t>
      </w:r>
      <w:r w:rsidR="006136FD">
        <w:rPr>
          <w:rFonts w:ascii="Arial" w:hAnsi="Arial" w:cs="Arial"/>
          <w:i/>
          <w:color w:val="auto"/>
          <w:sz w:val="24"/>
          <w:szCs w:val="24"/>
        </w:rPr>
        <w:t xml:space="preserve">os </w:t>
      </w: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responsáveis, custos estimados (se houver), </w:t>
      </w:r>
      <w:r w:rsidR="006136FD">
        <w:rPr>
          <w:rFonts w:ascii="Arial" w:hAnsi="Arial" w:cs="Arial"/>
          <w:i/>
          <w:color w:val="auto"/>
          <w:sz w:val="24"/>
          <w:szCs w:val="24"/>
        </w:rPr>
        <w:t xml:space="preserve">os </w:t>
      </w:r>
      <w:r w:rsidRPr="00C075DF">
        <w:rPr>
          <w:rFonts w:ascii="Arial" w:hAnsi="Arial" w:cs="Arial"/>
          <w:i/>
          <w:color w:val="auto"/>
          <w:sz w:val="24"/>
          <w:szCs w:val="24"/>
        </w:rPr>
        <w:t>prazo</w:t>
      </w:r>
      <w:r w:rsidR="006136FD">
        <w:rPr>
          <w:rFonts w:ascii="Arial" w:hAnsi="Arial" w:cs="Arial"/>
          <w:i/>
          <w:color w:val="auto"/>
          <w:sz w:val="24"/>
          <w:szCs w:val="24"/>
        </w:rPr>
        <w:t xml:space="preserve">s </w:t>
      </w: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de </w:t>
      </w:r>
      <w:r w:rsidR="00395D09" w:rsidRPr="00C075DF">
        <w:rPr>
          <w:rFonts w:ascii="Arial" w:hAnsi="Arial" w:cs="Arial"/>
          <w:i/>
          <w:color w:val="auto"/>
          <w:sz w:val="24"/>
          <w:szCs w:val="24"/>
        </w:rPr>
        <w:t>início</w:t>
      </w: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 e conclusão;</w:t>
      </w:r>
    </w:p>
    <w:p w:rsidR="008F3AD2" w:rsidRPr="00C075DF" w:rsidRDefault="008F3AD2" w:rsidP="008F3AD2">
      <w:pPr>
        <w:pStyle w:val="PargrafodaLista"/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BF6245" w:rsidRDefault="009B717D" w:rsidP="006136FD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075DF">
        <w:rPr>
          <w:rFonts w:ascii="Arial" w:hAnsi="Arial" w:cs="Arial"/>
          <w:i/>
          <w:color w:val="auto"/>
          <w:sz w:val="24"/>
          <w:szCs w:val="24"/>
        </w:rPr>
        <w:t>As medidas adotadas para a probabilidade dos resultados</w:t>
      </w:r>
      <w:r w:rsidR="008F3AD2">
        <w:rPr>
          <w:rFonts w:ascii="Arial" w:hAnsi="Arial" w:cs="Arial"/>
          <w:i/>
          <w:color w:val="auto"/>
          <w:sz w:val="24"/>
          <w:szCs w:val="24"/>
        </w:rPr>
        <w:t xml:space="preserve"> esperados com a implementação/i</w:t>
      </w:r>
      <w:r w:rsidRPr="00C075DF">
        <w:rPr>
          <w:rFonts w:ascii="Arial" w:hAnsi="Arial" w:cs="Arial"/>
          <w:i/>
          <w:color w:val="auto"/>
          <w:sz w:val="24"/>
          <w:szCs w:val="24"/>
        </w:rPr>
        <w:t xml:space="preserve">mplantação das medidas de controles; </w:t>
      </w:r>
    </w:p>
    <w:p w:rsidR="008F3AD2" w:rsidRPr="008F3AD2" w:rsidRDefault="008F3AD2" w:rsidP="008F3AD2">
      <w:pPr>
        <w:pStyle w:val="PargrafodaLista"/>
        <w:rPr>
          <w:rFonts w:ascii="Arial" w:hAnsi="Arial" w:cs="Arial"/>
          <w:i/>
          <w:color w:val="auto"/>
          <w:sz w:val="24"/>
          <w:szCs w:val="24"/>
        </w:rPr>
      </w:pPr>
    </w:p>
    <w:p w:rsidR="00BF6245" w:rsidRDefault="008F3AD2" w:rsidP="006136FD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 xml:space="preserve">Relato das </w:t>
      </w:r>
      <w:r w:rsidR="00BF6245" w:rsidRPr="00C075DF">
        <w:rPr>
          <w:rFonts w:ascii="Arial" w:hAnsi="Arial" w:cs="Arial"/>
          <w:i/>
          <w:color w:val="auto"/>
          <w:sz w:val="24"/>
          <w:szCs w:val="24"/>
        </w:rPr>
        <w:t xml:space="preserve">informações </w:t>
      </w:r>
      <w:r w:rsidR="005463AB" w:rsidRPr="00C075DF">
        <w:rPr>
          <w:rFonts w:ascii="Arial" w:hAnsi="Arial" w:cs="Arial"/>
          <w:i/>
          <w:color w:val="auto"/>
          <w:sz w:val="24"/>
          <w:szCs w:val="24"/>
        </w:rPr>
        <w:t>relevantes</w:t>
      </w:r>
      <w:r w:rsidR="009E1813" w:rsidRPr="00C075DF">
        <w:rPr>
          <w:rFonts w:ascii="Arial" w:hAnsi="Arial" w:cs="Arial"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</w:rPr>
        <w:t xml:space="preserve">aos envolvidos </w:t>
      </w:r>
      <w:r w:rsidR="009E1813" w:rsidRPr="00C075DF">
        <w:rPr>
          <w:rFonts w:ascii="Arial" w:hAnsi="Arial" w:cs="Arial"/>
          <w:i/>
          <w:color w:val="auto"/>
          <w:sz w:val="24"/>
          <w:szCs w:val="24"/>
        </w:rPr>
        <w:t>em tem</w:t>
      </w:r>
      <w:r w:rsidR="00981DBF" w:rsidRPr="00C075DF">
        <w:rPr>
          <w:rFonts w:ascii="Arial" w:hAnsi="Arial" w:cs="Arial"/>
          <w:i/>
          <w:color w:val="auto"/>
          <w:sz w:val="24"/>
          <w:szCs w:val="24"/>
        </w:rPr>
        <w:t>po</w:t>
      </w:r>
      <w:r w:rsidR="009E1813" w:rsidRPr="00C075DF">
        <w:rPr>
          <w:rFonts w:ascii="Arial" w:hAnsi="Arial" w:cs="Arial"/>
          <w:i/>
          <w:color w:val="auto"/>
          <w:sz w:val="24"/>
          <w:szCs w:val="24"/>
        </w:rPr>
        <w:t xml:space="preserve"> real </w:t>
      </w:r>
      <w:r w:rsidR="00BF6245" w:rsidRPr="00C075DF">
        <w:rPr>
          <w:rFonts w:ascii="Arial" w:hAnsi="Arial" w:cs="Arial"/>
          <w:i/>
          <w:color w:val="auto"/>
          <w:sz w:val="24"/>
          <w:szCs w:val="24"/>
        </w:rPr>
        <w:t>para a tomada de decisão;</w:t>
      </w:r>
    </w:p>
    <w:p w:rsidR="008F3AD2" w:rsidRPr="008F3AD2" w:rsidRDefault="008F3AD2" w:rsidP="008F3AD2">
      <w:pPr>
        <w:pStyle w:val="PargrafodaLista"/>
        <w:rPr>
          <w:rFonts w:ascii="Arial" w:hAnsi="Arial" w:cs="Arial"/>
          <w:i/>
          <w:color w:val="auto"/>
          <w:sz w:val="24"/>
          <w:szCs w:val="24"/>
        </w:rPr>
      </w:pPr>
    </w:p>
    <w:p w:rsidR="00BF6245" w:rsidRDefault="00C075DF" w:rsidP="006136FD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075DF">
        <w:rPr>
          <w:rFonts w:ascii="Arial" w:hAnsi="Arial" w:cs="Arial"/>
          <w:i/>
          <w:color w:val="auto"/>
          <w:sz w:val="24"/>
          <w:szCs w:val="24"/>
        </w:rPr>
        <w:lastRenderedPageBreak/>
        <w:t>Interação</w:t>
      </w:r>
      <w:r w:rsidR="008F3AD2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5463AB" w:rsidRPr="00C075DF">
        <w:rPr>
          <w:rFonts w:ascii="Arial" w:hAnsi="Arial" w:cs="Arial"/>
          <w:i/>
          <w:color w:val="auto"/>
          <w:sz w:val="24"/>
          <w:szCs w:val="24"/>
        </w:rPr>
        <w:t xml:space="preserve">com as </w:t>
      </w:r>
      <w:r w:rsidR="00BF6245" w:rsidRPr="00C075DF">
        <w:rPr>
          <w:rFonts w:ascii="Arial" w:hAnsi="Arial" w:cs="Arial"/>
          <w:i/>
          <w:color w:val="auto"/>
          <w:sz w:val="24"/>
          <w:szCs w:val="24"/>
        </w:rPr>
        <w:t>partes interessadas, incluindo aquelas com responsabilidade e responsabilização por atividades de gerenciamento dos riscos</w:t>
      </w:r>
      <w:r w:rsidR="005463AB" w:rsidRPr="00C075DF">
        <w:rPr>
          <w:rFonts w:ascii="Arial" w:hAnsi="Arial" w:cs="Arial"/>
          <w:i/>
          <w:color w:val="auto"/>
          <w:sz w:val="24"/>
          <w:szCs w:val="24"/>
        </w:rPr>
        <w:t>;</w:t>
      </w:r>
    </w:p>
    <w:p w:rsidR="00246B95" w:rsidRPr="00246B95" w:rsidRDefault="00246B95" w:rsidP="00246B95">
      <w:pPr>
        <w:pStyle w:val="PargrafodaLista"/>
        <w:rPr>
          <w:rFonts w:ascii="Arial" w:hAnsi="Arial" w:cs="Arial"/>
          <w:i/>
          <w:color w:val="auto"/>
          <w:sz w:val="24"/>
          <w:szCs w:val="24"/>
        </w:rPr>
      </w:pPr>
    </w:p>
    <w:p w:rsidR="00246B95" w:rsidRDefault="00246B95" w:rsidP="008F3AD2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246B95">
        <w:rPr>
          <w:rFonts w:ascii="Arial" w:hAnsi="Arial" w:cs="Arial"/>
          <w:i/>
          <w:color w:val="auto"/>
          <w:sz w:val="24"/>
          <w:szCs w:val="24"/>
        </w:rPr>
        <w:t>Utilizar os</w:t>
      </w:r>
      <w:r>
        <w:rPr>
          <w:rFonts w:ascii="Arial" w:hAnsi="Arial" w:cs="Arial"/>
          <w:i/>
          <w:color w:val="auto"/>
          <w:sz w:val="24"/>
          <w:szCs w:val="24"/>
        </w:rPr>
        <w:t xml:space="preserve"> sistemas informatizados para comunicar as </w:t>
      </w:r>
      <w:r w:rsidR="00D15517">
        <w:rPr>
          <w:rFonts w:ascii="Arial" w:hAnsi="Arial" w:cs="Arial"/>
          <w:i/>
          <w:color w:val="auto"/>
          <w:sz w:val="24"/>
          <w:szCs w:val="24"/>
        </w:rPr>
        <w:t>informações sobre os riscos;</w:t>
      </w:r>
    </w:p>
    <w:p w:rsidR="00246B95" w:rsidRPr="00246B95" w:rsidRDefault="00246B95" w:rsidP="00246B95">
      <w:pPr>
        <w:pStyle w:val="PargrafodaLista"/>
        <w:rPr>
          <w:rFonts w:ascii="Arial" w:hAnsi="Arial" w:cs="Arial"/>
          <w:i/>
          <w:color w:val="auto"/>
          <w:sz w:val="24"/>
          <w:szCs w:val="24"/>
        </w:rPr>
      </w:pPr>
    </w:p>
    <w:p w:rsidR="008F3AD2" w:rsidRPr="00246B95" w:rsidRDefault="00246B95" w:rsidP="008F3AD2">
      <w:pPr>
        <w:pStyle w:val="PargrafodaLista"/>
        <w:numPr>
          <w:ilvl w:val="0"/>
          <w:numId w:val="21"/>
        </w:numPr>
        <w:spacing w:before="60" w:after="120" w:line="360" w:lineRule="auto"/>
        <w:ind w:left="567"/>
        <w:jc w:val="both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 xml:space="preserve">Indicadores de desempenho para subsidiar as tomadas de decisões sobre maturidade a riscos do Ministério;   </w:t>
      </w:r>
    </w:p>
    <w:p w:rsidR="00D15517" w:rsidRDefault="00D15517" w:rsidP="00246B95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A56A06" w:rsidRDefault="00CA0640" w:rsidP="00246B95">
      <w:pPr>
        <w:spacing w:before="60" w:after="120" w:line="360" w:lineRule="auto"/>
        <w:jc w:val="both"/>
        <w:rPr>
          <w:rFonts w:ascii="Arial" w:hAnsi="Arial" w:cs="Arial"/>
          <w:noProof/>
          <w:color w:val="auto"/>
          <w:sz w:val="24"/>
          <w:szCs w:val="24"/>
          <w:lang w:eastAsia="pt-BR"/>
        </w:rPr>
      </w:pP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Como</w:t>
      </w:r>
      <w:r w:rsidR="00246B9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reportar e comunicar o processo de gerenciamento de riscos?</w:t>
      </w:r>
    </w:p>
    <w:p w:rsidR="00237574" w:rsidRDefault="008D6460" w:rsidP="00246B9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8A34A3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O processo </w:t>
      </w: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t>de gerenciamento de riscos deve</w:t>
      </w:r>
      <w:r w:rsidR="004325BC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 iniciar</w:t>
      </w:r>
      <w:r w:rsidRPr="008A34A3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, obrigatoriamente, </w:t>
      </w:r>
      <w:r w:rsidR="004325BC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com </w:t>
      </w: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t>protocolo</w:t>
      </w:r>
      <w:r w:rsidRPr="008A34A3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 no Sistema Eletrônico de Informações do Ministério da Saúde (</w:t>
      </w:r>
      <w:r w:rsidRPr="008A34A3">
        <w:rPr>
          <w:rFonts w:ascii="Arial" w:hAnsi="Arial" w:cs="Arial"/>
          <w:b/>
          <w:noProof/>
          <w:color w:val="auto"/>
          <w:sz w:val="24"/>
          <w:szCs w:val="24"/>
          <w:lang w:eastAsia="pt-BR"/>
        </w:rPr>
        <w:t>SEI/MS</w:t>
      </w:r>
      <w:r w:rsidRPr="008A34A3">
        <w:rPr>
          <w:rFonts w:ascii="Arial" w:hAnsi="Arial" w:cs="Arial"/>
          <w:noProof/>
          <w:color w:val="auto"/>
          <w:sz w:val="24"/>
          <w:szCs w:val="24"/>
          <w:lang w:eastAsia="pt-BR"/>
        </w:rPr>
        <w:t xml:space="preserve">) garantindo </w:t>
      </w:r>
      <w:r w:rsidRPr="008A34A3">
        <w:rPr>
          <w:rFonts w:ascii="Arial" w:hAnsi="Arial" w:cs="Arial"/>
          <w:color w:val="auto"/>
          <w:sz w:val="24"/>
          <w:szCs w:val="24"/>
        </w:rPr>
        <w:t xml:space="preserve">assim a qualidade e interatividade dos fluxos e acessos </w:t>
      </w:r>
      <w:r w:rsidR="00246B95" w:rsidRPr="008A34A3">
        <w:rPr>
          <w:rFonts w:ascii="Arial" w:hAnsi="Arial" w:cs="Arial"/>
          <w:color w:val="auto"/>
          <w:sz w:val="24"/>
          <w:szCs w:val="24"/>
        </w:rPr>
        <w:t>juridicamente seguros das informações prestadas sobre os riscos</w:t>
      </w:r>
      <w:r w:rsidR="00A56A06">
        <w:rPr>
          <w:rFonts w:ascii="Arial" w:hAnsi="Arial" w:cs="Arial"/>
          <w:color w:val="auto"/>
          <w:sz w:val="24"/>
          <w:szCs w:val="24"/>
        </w:rPr>
        <w:t>.</w:t>
      </w:r>
      <w:r w:rsidR="00246B95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D15517" w:rsidRDefault="00D15517" w:rsidP="00246B9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DC2469" w:rsidRDefault="00147490" w:rsidP="00DC2469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No quadro a seguir </w:t>
      </w:r>
      <w:r w:rsidR="00857F1D">
        <w:rPr>
          <w:rFonts w:ascii="Arial" w:hAnsi="Arial" w:cs="Arial"/>
          <w:color w:val="auto"/>
          <w:sz w:val="24"/>
          <w:szCs w:val="24"/>
        </w:rPr>
        <w:t xml:space="preserve">estão delineadas as relações de contatos entre as partes envolvidas no processo de gerenciamento de </w:t>
      </w:r>
      <w:r w:rsidR="00095A36">
        <w:rPr>
          <w:rFonts w:ascii="Arial" w:hAnsi="Arial" w:cs="Arial"/>
          <w:color w:val="auto"/>
          <w:sz w:val="24"/>
          <w:szCs w:val="24"/>
        </w:rPr>
        <w:t>riscos</w:t>
      </w:r>
      <w:r w:rsidR="001E403F">
        <w:rPr>
          <w:rFonts w:ascii="Arial" w:hAnsi="Arial" w:cs="Arial"/>
          <w:color w:val="auto"/>
          <w:sz w:val="24"/>
          <w:szCs w:val="24"/>
        </w:rPr>
        <w:t>:</w:t>
      </w:r>
    </w:p>
    <w:p w:rsidR="00095A36" w:rsidRDefault="00147490" w:rsidP="00DC2469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16"/>
          <w:szCs w:val="16"/>
        </w:rPr>
      </w:pPr>
      <w:r w:rsidRPr="0025547F">
        <w:rPr>
          <w:rFonts w:ascii="Arial" w:hAnsi="Arial" w:cs="Arial"/>
          <w:color w:val="auto"/>
          <w:sz w:val="24"/>
          <w:szCs w:val="24"/>
        </w:rPr>
        <w:lastRenderedPageBreak/>
        <w:t xml:space="preserve"> </w:t>
      </w:r>
      <w:r w:rsidR="005E5872" w:rsidRPr="00DC2469">
        <w:rPr>
          <w:rFonts w:ascii="Arial" w:hAnsi="Arial" w:cs="Arial"/>
          <w:color w:val="auto"/>
          <w:sz w:val="24"/>
          <w:szCs w:val="24"/>
        </w:rPr>
        <w:object w:dxaOrig="14400" w:dyaOrig="8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36.25pt" o:ole="">
            <v:imagedata r:id="rId39" o:title=""/>
          </v:shape>
          <o:OLEObject Type="Embed" ProgID="Acrobat.Document.DC" ShapeID="_x0000_i1025" DrawAspect="Content" ObjectID="_1700925838" r:id="rId40"/>
        </w:object>
      </w:r>
      <w:r w:rsidR="009E228A">
        <w:rPr>
          <w:rFonts w:ascii="Arial" w:hAnsi="Arial" w:cs="Arial"/>
          <w:color w:val="auto"/>
          <w:sz w:val="16"/>
          <w:szCs w:val="16"/>
        </w:rPr>
        <w:t xml:space="preserve">   </w:t>
      </w:r>
      <w:r w:rsidR="00D23F4D">
        <w:rPr>
          <w:rFonts w:ascii="Arial" w:hAnsi="Arial" w:cs="Arial"/>
          <w:color w:val="auto"/>
          <w:sz w:val="16"/>
          <w:szCs w:val="16"/>
        </w:rPr>
        <w:tab/>
      </w:r>
      <w:r w:rsidR="009E228A">
        <w:rPr>
          <w:rFonts w:ascii="Arial" w:hAnsi="Arial" w:cs="Arial"/>
          <w:color w:val="auto"/>
          <w:sz w:val="16"/>
          <w:szCs w:val="16"/>
        </w:rPr>
        <w:t xml:space="preserve">Referência: </w:t>
      </w:r>
      <w:r w:rsidR="009E228A" w:rsidRPr="00F06101">
        <w:rPr>
          <w:rFonts w:ascii="Arial" w:hAnsi="Arial" w:cs="Arial"/>
          <w:color w:val="auto"/>
          <w:sz w:val="16"/>
          <w:szCs w:val="16"/>
        </w:rPr>
        <w:t>Política de Gestão de Riscos MS (Portaria GM/MS 1185/2021)</w:t>
      </w:r>
    </w:p>
    <w:p w:rsidR="00D15517" w:rsidRDefault="00D15517" w:rsidP="00BF6245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BF6245" w:rsidRPr="00365C35" w:rsidRDefault="00BF6245" w:rsidP="00BF6245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365C35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Que ferramenta utilizar?</w:t>
      </w:r>
    </w:p>
    <w:p w:rsidR="005E5872" w:rsidRDefault="005E5872" w:rsidP="005E587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5E5872" w:rsidRDefault="005E5872" w:rsidP="005E587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Até que seja instalada a plataforma tecnológica dotada de configurações necessárias para atender a metodologia de aplicação do processo de Gestão de Riscos, será adotada alternativamente a “</w:t>
      </w:r>
      <w:r w:rsidRPr="00D15517">
        <w:rPr>
          <w:rFonts w:ascii="Arial" w:hAnsi="Arial" w:cs="Arial"/>
          <w:b/>
          <w:color w:val="auto"/>
          <w:sz w:val="24"/>
          <w:szCs w:val="24"/>
        </w:rPr>
        <w:t xml:space="preserve">Planilha Documentadora de Gestão de </w:t>
      </w:r>
      <w:r w:rsidRPr="00D15517">
        <w:rPr>
          <w:rFonts w:ascii="Arial" w:hAnsi="Arial" w:cs="Arial"/>
          <w:b/>
          <w:color w:val="auto"/>
          <w:sz w:val="24"/>
          <w:szCs w:val="24"/>
        </w:rPr>
        <w:lastRenderedPageBreak/>
        <w:t>Risco</w:t>
      </w:r>
      <w:r>
        <w:rPr>
          <w:rFonts w:ascii="Arial" w:hAnsi="Arial" w:cs="Arial"/>
          <w:color w:val="auto"/>
          <w:sz w:val="24"/>
          <w:szCs w:val="24"/>
        </w:rPr>
        <w:t xml:space="preserve">”, que juntamente com o SEI formalizarão o processo no âmbito do Ministério. </w:t>
      </w:r>
    </w:p>
    <w:p w:rsidR="00BF6245" w:rsidRDefault="005F3B47" w:rsidP="00017254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noProof/>
          <w:color w:val="auto"/>
          <w:sz w:val="28"/>
          <w:szCs w:val="28"/>
          <w:lang w:eastAsia="pt-BR"/>
        </w:rPr>
        <w:pict>
          <v:oval id="Oval 87" o:spid="_x0000_s1040" style="position:absolute;margin-left:273.35pt;margin-top:1.85pt;width:55.5pt;height:55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" fillcolor="#bdd6ee [1304]" strokecolor="#4472c4 [3204]" strokeweight=".5pt">
            <v:stroke joinstyle="miter"/>
            <v:shadow color="#868686"/>
            <v:textbox style="mso-next-textbox:#Oval 87" inset="0,0,0,0">
              <w:txbxContent>
                <w:p w:rsidR="004F7DD0" w:rsidRPr="00B01CEA" w:rsidRDefault="004F7DD0" w:rsidP="00AB2EE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7</w:t>
                  </w:r>
                  <w:r w:rsidRPr="00B01CEA">
                    <w:rPr>
                      <w:rFonts w:ascii="Arial" w:hAnsi="Arial" w:cs="Arial"/>
                      <w:b/>
                      <w:bCs/>
                      <w:color w:val="000000" w:themeColor="dark1"/>
                      <w:kern w:val="24"/>
                    </w:rPr>
                    <w:t>ª Etapa</w:t>
                  </w:r>
                </w:p>
              </w:txbxContent>
            </v:textbox>
          </v:oval>
        </w:pict>
      </w:r>
    </w:p>
    <w:p w:rsidR="00897606" w:rsidRPr="0073687B" w:rsidRDefault="00017254" w:rsidP="00017254">
      <w:pPr>
        <w:rPr>
          <w:rFonts w:ascii="Arial" w:hAnsi="Arial" w:cs="Arial"/>
          <w:b/>
          <w:color w:val="auto"/>
          <w:sz w:val="24"/>
          <w:szCs w:val="24"/>
        </w:rPr>
      </w:pPr>
      <w:r w:rsidRPr="0073687B">
        <w:rPr>
          <w:rFonts w:ascii="Arial" w:hAnsi="Arial" w:cs="Arial"/>
          <w:b/>
          <w:color w:val="auto"/>
          <w:sz w:val="24"/>
          <w:szCs w:val="24"/>
        </w:rPr>
        <w:t>MONITORAMENTO E ANÁLISE CRÍTICA</w:t>
      </w:r>
    </w:p>
    <w:p w:rsidR="00EC6CBB" w:rsidRPr="00365C35" w:rsidRDefault="00EC6CBB" w:rsidP="00EC6CBB">
      <w:pPr>
        <w:rPr>
          <w:rFonts w:ascii="Arial" w:hAnsi="Arial" w:cs="Arial"/>
          <w:color w:val="auto"/>
        </w:rPr>
      </w:pPr>
    </w:p>
    <w:p w:rsidR="00770263" w:rsidRDefault="00CE4D2E" w:rsidP="000525D7">
      <w:pPr>
        <w:spacing w:before="60" w:after="120" w:line="360" w:lineRule="auto"/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Esta etapa </w:t>
      </w:r>
      <w:r w:rsidR="000525D7">
        <w:rPr>
          <w:rFonts w:ascii="Arial" w:hAnsi="Arial" w:cs="Arial"/>
          <w:color w:val="auto"/>
          <w:sz w:val="24"/>
          <w:szCs w:val="24"/>
        </w:rPr>
        <w:t xml:space="preserve">é transversal em todas as etapas do gerenciamento de riscos, devendo ser </w:t>
      </w:r>
      <w:r w:rsidR="00865630">
        <w:rPr>
          <w:rFonts w:ascii="Arial" w:hAnsi="Arial" w:cs="Arial"/>
          <w:color w:val="auto"/>
          <w:sz w:val="24"/>
          <w:szCs w:val="24"/>
        </w:rPr>
        <w:t>contínua</w:t>
      </w:r>
      <w:r w:rsidR="000525D7">
        <w:rPr>
          <w:rFonts w:ascii="Arial" w:hAnsi="Arial" w:cs="Arial"/>
          <w:color w:val="auto"/>
          <w:sz w:val="24"/>
          <w:szCs w:val="24"/>
        </w:rPr>
        <w:t xml:space="preserve">, </w:t>
      </w:r>
      <w:r w:rsidR="00865630">
        <w:rPr>
          <w:rFonts w:ascii="Arial" w:hAnsi="Arial" w:cs="Arial"/>
          <w:color w:val="auto"/>
          <w:sz w:val="24"/>
          <w:szCs w:val="24"/>
        </w:rPr>
        <w:t xml:space="preserve">dinâmica </w:t>
      </w:r>
      <w:r w:rsidR="000525D7">
        <w:rPr>
          <w:rFonts w:ascii="Arial" w:hAnsi="Arial" w:cs="Arial"/>
          <w:color w:val="auto"/>
          <w:sz w:val="24"/>
          <w:szCs w:val="24"/>
        </w:rPr>
        <w:t xml:space="preserve">e tempestiva na produção dos relatos aos gestores, retroalimentando a cada situação que possa afetar </w:t>
      </w:r>
      <w:r w:rsidR="00BF0EFA">
        <w:rPr>
          <w:rFonts w:ascii="Arial" w:hAnsi="Arial" w:cs="Arial"/>
          <w:color w:val="auto"/>
          <w:sz w:val="24"/>
          <w:szCs w:val="24"/>
        </w:rPr>
        <w:t xml:space="preserve">a efetividade dos objetivos proposto no </w:t>
      </w:r>
      <w:r w:rsidR="000525D7">
        <w:rPr>
          <w:rFonts w:ascii="Arial" w:hAnsi="Arial" w:cs="Arial"/>
          <w:color w:val="auto"/>
          <w:sz w:val="24"/>
          <w:szCs w:val="24"/>
        </w:rPr>
        <w:t>plano</w:t>
      </w:r>
      <w:r w:rsidR="005008B3">
        <w:rPr>
          <w:rFonts w:ascii="Arial" w:hAnsi="Arial" w:cs="Arial"/>
          <w:color w:val="auto"/>
          <w:sz w:val="24"/>
          <w:szCs w:val="24"/>
        </w:rPr>
        <w:t>.</w:t>
      </w:r>
      <w:r w:rsidR="000525D7">
        <w:rPr>
          <w:rFonts w:ascii="Arial" w:hAnsi="Arial" w:cs="Arial"/>
          <w:color w:val="auto"/>
          <w:sz w:val="24"/>
          <w:szCs w:val="24"/>
        </w:rPr>
        <w:t xml:space="preserve"> </w:t>
      </w:r>
      <w:r w:rsidR="003E3C6D">
        <w:rPr>
          <w:rFonts w:ascii="Arial" w:hAnsi="Arial" w:cs="Arial"/>
          <w:color w:val="auto"/>
          <w:sz w:val="24"/>
          <w:szCs w:val="24"/>
        </w:rPr>
        <w:t>São</w:t>
      </w:r>
      <w:r w:rsidR="000525D7">
        <w:rPr>
          <w:rFonts w:ascii="Arial" w:hAnsi="Arial" w:cs="Arial"/>
          <w:color w:val="auto"/>
          <w:sz w:val="24"/>
          <w:szCs w:val="24"/>
        </w:rPr>
        <w:t xml:space="preserve"> basicamente </w:t>
      </w:r>
      <w:r w:rsidR="003E3C6D">
        <w:rPr>
          <w:rFonts w:ascii="Arial" w:hAnsi="Arial" w:cs="Arial"/>
          <w:color w:val="auto"/>
          <w:sz w:val="24"/>
          <w:szCs w:val="24"/>
        </w:rPr>
        <w:t xml:space="preserve">4 (quatro) </w:t>
      </w:r>
      <w:r w:rsidR="000525D7">
        <w:rPr>
          <w:rFonts w:ascii="Arial" w:hAnsi="Arial" w:cs="Arial"/>
          <w:color w:val="auto"/>
          <w:sz w:val="24"/>
          <w:szCs w:val="24"/>
        </w:rPr>
        <w:t xml:space="preserve">fases importantes:  </w:t>
      </w:r>
    </w:p>
    <w:p w:rsidR="00770263" w:rsidRDefault="00770263" w:rsidP="00C40C4D">
      <w:pPr>
        <w:spacing w:before="60"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267200" cy="2371725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C11994" w:rsidRPr="009F408D" w:rsidRDefault="000525D7" w:rsidP="0062470E">
      <w:pPr>
        <w:spacing w:before="60"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Para isso a</w:t>
      </w:r>
      <w:r w:rsidR="007C2780" w:rsidRPr="009F408D">
        <w:rPr>
          <w:rFonts w:ascii="Arial" w:hAnsi="Arial" w:cs="Arial"/>
          <w:color w:val="auto"/>
          <w:sz w:val="24"/>
          <w:szCs w:val="24"/>
        </w:rPr>
        <w:t>lgumas questões podem ser feitas</w:t>
      </w:r>
      <w:r w:rsidR="007B2997" w:rsidRPr="009F408D">
        <w:rPr>
          <w:rFonts w:ascii="Arial" w:hAnsi="Arial" w:cs="Arial"/>
          <w:color w:val="auto"/>
          <w:sz w:val="24"/>
          <w:szCs w:val="24"/>
        </w:rPr>
        <w:t>, como</w:t>
      </w:r>
      <w:r w:rsidR="007C2780" w:rsidRPr="009F408D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DC2469" w:rsidRPr="009F408D" w:rsidRDefault="009F408D" w:rsidP="009F408D">
      <w:pPr>
        <w:spacing w:before="60" w:after="120" w:line="360" w:lineRule="auto"/>
        <w:ind w:left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9F408D">
        <w:rPr>
          <w:rFonts w:ascii="Arial" w:hAnsi="Arial" w:cs="Arial"/>
          <w:b/>
          <w:i/>
          <w:color w:val="auto"/>
          <w:sz w:val="24"/>
          <w:szCs w:val="24"/>
        </w:rPr>
        <w:t>a)</w:t>
      </w:r>
      <w:r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62470E" w:rsidRPr="009F408D">
        <w:rPr>
          <w:rFonts w:ascii="Arial" w:hAnsi="Arial" w:cs="Arial"/>
          <w:i/>
          <w:color w:val="auto"/>
          <w:sz w:val="24"/>
          <w:szCs w:val="24"/>
        </w:rPr>
        <w:t>Os resultados alcançados até agora estão de acordo com o que foi planejado no Plano de Respostas aos Riscos</w:t>
      </w:r>
      <w:r w:rsidR="009256E7" w:rsidRPr="009F408D">
        <w:rPr>
          <w:rFonts w:ascii="Arial" w:hAnsi="Arial" w:cs="Arial"/>
          <w:b/>
          <w:i/>
          <w:color w:val="auto"/>
          <w:sz w:val="24"/>
          <w:szCs w:val="24"/>
        </w:rPr>
        <w:t>?</w:t>
      </w:r>
    </w:p>
    <w:p w:rsidR="00DC2469" w:rsidRPr="009F408D" w:rsidRDefault="009F408D" w:rsidP="009F408D">
      <w:pPr>
        <w:spacing w:before="60" w:after="120" w:line="360" w:lineRule="auto"/>
        <w:ind w:left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9F408D">
        <w:rPr>
          <w:rFonts w:ascii="Arial" w:hAnsi="Arial" w:cs="Arial"/>
          <w:b/>
          <w:i/>
          <w:color w:val="auto"/>
          <w:sz w:val="24"/>
          <w:szCs w:val="24"/>
        </w:rPr>
        <w:t>b)</w:t>
      </w:r>
      <w:r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395D09" w:rsidRPr="009F408D">
        <w:rPr>
          <w:rFonts w:ascii="Arial" w:hAnsi="Arial" w:cs="Arial"/>
          <w:i/>
          <w:color w:val="auto"/>
          <w:sz w:val="24"/>
          <w:szCs w:val="24"/>
        </w:rPr>
        <w:t>É</w:t>
      </w:r>
      <w:r w:rsidR="00C11994" w:rsidRPr="009F408D">
        <w:rPr>
          <w:rFonts w:ascii="Arial" w:hAnsi="Arial" w:cs="Arial"/>
          <w:i/>
          <w:color w:val="auto"/>
          <w:sz w:val="24"/>
          <w:szCs w:val="24"/>
        </w:rPr>
        <w:t xml:space="preserve"> preciso alterar algo que foi proposto no plano</w:t>
      </w:r>
      <w:r w:rsidR="009256E7" w:rsidRPr="009F408D">
        <w:rPr>
          <w:rFonts w:ascii="Arial" w:hAnsi="Arial" w:cs="Arial"/>
          <w:b/>
          <w:i/>
          <w:color w:val="auto"/>
          <w:sz w:val="24"/>
          <w:szCs w:val="24"/>
        </w:rPr>
        <w:t xml:space="preserve">? </w:t>
      </w:r>
      <w:r w:rsidR="00C11994" w:rsidRPr="009F408D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:rsidR="006F413F" w:rsidRPr="009F408D" w:rsidRDefault="009F408D" w:rsidP="009F408D">
      <w:pPr>
        <w:spacing w:before="60" w:after="120" w:line="360" w:lineRule="auto"/>
        <w:ind w:left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9F408D">
        <w:rPr>
          <w:rFonts w:ascii="Arial" w:hAnsi="Arial" w:cs="Arial"/>
          <w:b/>
          <w:i/>
          <w:color w:val="auto"/>
          <w:sz w:val="24"/>
          <w:szCs w:val="24"/>
        </w:rPr>
        <w:t>c)</w:t>
      </w:r>
      <w:r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C11994" w:rsidRPr="009F408D">
        <w:rPr>
          <w:rFonts w:ascii="Arial" w:hAnsi="Arial" w:cs="Arial"/>
          <w:i/>
          <w:color w:val="auto"/>
          <w:sz w:val="24"/>
          <w:szCs w:val="24"/>
        </w:rPr>
        <w:t>Há necessida</w:t>
      </w:r>
      <w:r w:rsidR="003924B3" w:rsidRPr="009F408D">
        <w:rPr>
          <w:rFonts w:ascii="Arial" w:hAnsi="Arial" w:cs="Arial"/>
          <w:i/>
          <w:color w:val="auto"/>
          <w:sz w:val="24"/>
          <w:szCs w:val="24"/>
        </w:rPr>
        <w:t>de de rever os níveis de riscos</w:t>
      </w:r>
      <w:r w:rsidR="009256E7" w:rsidRPr="009F408D">
        <w:rPr>
          <w:rFonts w:ascii="Arial" w:hAnsi="Arial" w:cs="Arial"/>
          <w:b/>
          <w:i/>
          <w:color w:val="auto"/>
          <w:sz w:val="24"/>
          <w:szCs w:val="24"/>
        </w:rPr>
        <w:t>?</w:t>
      </w:r>
    </w:p>
    <w:p w:rsidR="006F413F" w:rsidRPr="009F408D" w:rsidRDefault="009F408D" w:rsidP="009F408D">
      <w:pPr>
        <w:spacing w:before="60" w:after="120" w:line="360" w:lineRule="auto"/>
        <w:ind w:left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9F408D">
        <w:rPr>
          <w:rFonts w:ascii="Arial" w:hAnsi="Arial" w:cs="Arial"/>
          <w:b/>
          <w:i/>
          <w:color w:val="auto"/>
          <w:sz w:val="24"/>
          <w:szCs w:val="24"/>
        </w:rPr>
        <w:t>d)</w:t>
      </w:r>
      <w:r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6F413F" w:rsidRPr="009F408D">
        <w:rPr>
          <w:rFonts w:ascii="Arial" w:hAnsi="Arial" w:cs="Arial"/>
          <w:i/>
          <w:color w:val="auto"/>
          <w:sz w:val="24"/>
          <w:szCs w:val="24"/>
        </w:rPr>
        <w:t>Os riscos que estava previstos ocorre</w:t>
      </w:r>
      <w:r w:rsidR="00A30AFF" w:rsidRPr="009F408D">
        <w:rPr>
          <w:rFonts w:ascii="Arial" w:hAnsi="Arial" w:cs="Arial"/>
          <w:i/>
          <w:color w:val="auto"/>
          <w:sz w:val="24"/>
          <w:szCs w:val="24"/>
        </w:rPr>
        <w:t>ram</w:t>
      </w:r>
      <w:r w:rsidR="009256E7" w:rsidRPr="009F408D">
        <w:rPr>
          <w:rFonts w:ascii="Arial" w:hAnsi="Arial" w:cs="Arial"/>
          <w:b/>
          <w:i/>
          <w:color w:val="auto"/>
          <w:sz w:val="24"/>
          <w:szCs w:val="24"/>
        </w:rPr>
        <w:t xml:space="preserve">? </w:t>
      </w:r>
      <w:r w:rsidR="006F413F"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6F413F" w:rsidRPr="009F408D" w:rsidRDefault="009F408D" w:rsidP="009F408D">
      <w:pPr>
        <w:spacing w:before="60" w:after="120" w:line="360" w:lineRule="auto"/>
        <w:ind w:left="708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9F408D">
        <w:rPr>
          <w:rFonts w:ascii="Arial" w:hAnsi="Arial" w:cs="Arial"/>
          <w:b/>
          <w:i/>
          <w:color w:val="auto"/>
          <w:sz w:val="24"/>
          <w:szCs w:val="24"/>
        </w:rPr>
        <w:t>e)</w:t>
      </w:r>
      <w:r w:rsidRPr="009F408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A30AFF" w:rsidRPr="009F408D">
        <w:rPr>
          <w:rFonts w:ascii="Arial" w:hAnsi="Arial" w:cs="Arial"/>
          <w:i/>
          <w:color w:val="auto"/>
          <w:sz w:val="24"/>
          <w:szCs w:val="24"/>
        </w:rPr>
        <w:t xml:space="preserve">Ocorreram riscos </w:t>
      </w:r>
      <w:r w:rsidR="006F413F" w:rsidRPr="009F408D">
        <w:rPr>
          <w:rFonts w:ascii="Arial" w:hAnsi="Arial" w:cs="Arial"/>
          <w:i/>
          <w:color w:val="auto"/>
          <w:sz w:val="24"/>
          <w:szCs w:val="24"/>
        </w:rPr>
        <w:t>não previstos</w:t>
      </w:r>
      <w:r w:rsidR="00D3771B" w:rsidRPr="009F408D">
        <w:rPr>
          <w:rFonts w:ascii="Arial" w:hAnsi="Arial" w:cs="Arial"/>
          <w:i/>
          <w:color w:val="auto"/>
          <w:sz w:val="24"/>
          <w:szCs w:val="24"/>
        </w:rPr>
        <w:t xml:space="preserve"> do Plano</w:t>
      </w:r>
      <w:r w:rsidR="009256E7" w:rsidRPr="009F408D">
        <w:rPr>
          <w:rFonts w:ascii="Arial" w:hAnsi="Arial" w:cs="Arial"/>
          <w:b/>
          <w:i/>
          <w:color w:val="auto"/>
          <w:sz w:val="24"/>
          <w:szCs w:val="24"/>
        </w:rPr>
        <w:t>?</w:t>
      </w:r>
    </w:p>
    <w:p w:rsidR="009F408D" w:rsidRDefault="009F408D" w:rsidP="009256E7">
      <w:pPr>
        <w:spacing w:before="6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:rsidR="009256E7" w:rsidRPr="009F408D" w:rsidRDefault="0072550B" w:rsidP="009256E7">
      <w:pPr>
        <w:spacing w:before="60"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F408D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Como definir o monitoramento dos Planos de Respostas aos Riscos?</w:t>
      </w:r>
    </w:p>
    <w:p w:rsidR="00D3771B" w:rsidRDefault="00DC2469" w:rsidP="002630A3">
      <w:pPr>
        <w:spacing w:before="60" w:after="12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Um monitoramento </w:t>
      </w:r>
      <w:r w:rsidR="002630A3" w:rsidRPr="002630A3">
        <w:rPr>
          <w:rFonts w:ascii="Arial" w:hAnsi="Arial" w:cs="Arial"/>
          <w:color w:val="auto"/>
          <w:sz w:val="24"/>
          <w:szCs w:val="24"/>
        </w:rPr>
        <w:t xml:space="preserve">consistente </w:t>
      </w:r>
      <w:r w:rsidR="00535B1B">
        <w:rPr>
          <w:rFonts w:ascii="Arial" w:hAnsi="Arial" w:cs="Arial"/>
          <w:color w:val="auto"/>
          <w:sz w:val="24"/>
          <w:szCs w:val="24"/>
        </w:rPr>
        <w:t xml:space="preserve">e robusto </w:t>
      </w:r>
      <w:r>
        <w:rPr>
          <w:rFonts w:ascii="Arial" w:hAnsi="Arial" w:cs="Arial"/>
          <w:color w:val="auto"/>
          <w:sz w:val="24"/>
          <w:szCs w:val="24"/>
        </w:rPr>
        <w:t xml:space="preserve">requer bons </w:t>
      </w:r>
      <w:r w:rsidR="002630A3" w:rsidRPr="002630A3">
        <w:rPr>
          <w:rFonts w:ascii="Arial" w:hAnsi="Arial" w:cs="Arial"/>
          <w:color w:val="auto"/>
          <w:sz w:val="24"/>
          <w:szCs w:val="24"/>
        </w:rPr>
        <w:t xml:space="preserve">indicadores </w:t>
      </w:r>
      <w:r w:rsidR="00535B1B">
        <w:rPr>
          <w:rFonts w:ascii="Arial" w:hAnsi="Arial" w:cs="Arial"/>
          <w:color w:val="auto"/>
          <w:sz w:val="24"/>
          <w:szCs w:val="24"/>
        </w:rPr>
        <w:t xml:space="preserve">que permitam oferecer aos Gestores </w:t>
      </w:r>
      <w:r w:rsidR="00BF0EFA">
        <w:rPr>
          <w:rFonts w:ascii="Arial" w:hAnsi="Arial" w:cs="Arial"/>
          <w:color w:val="auto"/>
          <w:sz w:val="24"/>
          <w:szCs w:val="24"/>
        </w:rPr>
        <w:t xml:space="preserve">observar a representatividade dos </w:t>
      </w:r>
      <w:r>
        <w:rPr>
          <w:rFonts w:ascii="Arial" w:hAnsi="Arial" w:cs="Arial"/>
          <w:color w:val="auto"/>
          <w:sz w:val="24"/>
          <w:szCs w:val="24"/>
        </w:rPr>
        <w:t xml:space="preserve">resultados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obtido</w:t>
      </w:r>
      <w:r w:rsidR="007B2997">
        <w:rPr>
          <w:rFonts w:ascii="Arial" w:hAnsi="Arial" w:cs="Arial"/>
          <w:color w:val="auto"/>
          <w:sz w:val="24"/>
          <w:szCs w:val="24"/>
        </w:rPr>
        <w:t>s</w:t>
      </w:r>
      <w:r w:rsidR="00D3771B">
        <w:rPr>
          <w:rFonts w:ascii="Arial" w:hAnsi="Arial" w:cs="Arial"/>
          <w:color w:val="auto"/>
          <w:sz w:val="24"/>
          <w:szCs w:val="24"/>
        </w:rPr>
        <w:t xml:space="preserve"> </w:t>
      </w:r>
      <w:r w:rsidR="00BF0EFA">
        <w:rPr>
          <w:rFonts w:ascii="Arial" w:hAnsi="Arial" w:cs="Arial"/>
          <w:color w:val="auto"/>
          <w:sz w:val="24"/>
          <w:szCs w:val="24"/>
        </w:rPr>
        <w:t xml:space="preserve">nas etapas. </w:t>
      </w:r>
    </w:p>
    <w:p w:rsidR="002630A3" w:rsidRPr="002630A3" w:rsidRDefault="00DC2469" w:rsidP="002630A3">
      <w:pPr>
        <w:spacing w:before="60" w:after="12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D3771B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 xml:space="preserve"> indicador</w:t>
      </w:r>
      <w:r w:rsidR="00D3771B">
        <w:rPr>
          <w:rFonts w:ascii="Arial" w:hAnsi="Arial" w:cs="Arial"/>
          <w:color w:val="auto"/>
          <w:sz w:val="24"/>
          <w:szCs w:val="24"/>
        </w:rPr>
        <w:t>es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D3771B">
        <w:rPr>
          <w:rFonts w:ascii="Arial" w:hAnsi="Arial" w:cs="Arial"/>
          <w:color w:val="auto"/>
          <w:sz w:val="24"/>
          <w:szCs w:val="24"/>
        </w:rPr>
        <w:t>são i</w:t>
      </w:r>
      <w:r w:rsidR="00535B1B">
        <w:rPr>
          <w:rFonts w:ascii="Arial" w:hAnsi="Arial" w:cs="Arial"/>
          <w:color w:val="auto"/>
          <w:sz w:val="24"/>
          <w:szCs w:val="24"/>
        </w:rPr>
        <w:t xml:space="preserve">mportantes ferramentas de </w:t>
      </w:r>
      <w:r>
        <w:rPr>
          <w:rFonts w:ascii="Arial" w:hAnsi="Arial" w:cs="Arial"/>
          <w:color w:val="auto"/>
          <w:sz w:val="24"/>
          <w:szCs w:val="24"/>
        </w:rPr>
        <w:t xml:space="preserve">monitoramento e </w:t>
      </w:r>
      <w:r w:rsidR="00535B1B"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z w:val="24"/>
          <w:szCs w:val="24"/>
        </w:rPr>
        <w:t xml:space="preserve">nálise crítica dos resultados </w:t>
      </w:r>
      <w:r w:rsidR="00535B1B">
        <w:rPr>
          <w:rFonts w:ascii="Arial" w:hAnsi="Arial" w:cs="Arial"/>
          <w:color w:val="auto"/>
          <w:sz w:val="24"/>
          <w:szCs w:val="24"/>
        </w:rPr>
        <w:t xml:space="preserve">que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enriquece</w:t>
      </w:r>
      <w:r w:rsidR="007B2997">
        <w:rPr>
          <w:rFonts w:ascii="Arial" w:hAnsi="Arial" w:cs="Arial"/>
          <w:color w:val="auto"/>
          <w:sz w:val="24"/>
          <w:szCs w:val="24"/>
        </w:rPr>
        <w:t xml:space="preserve"> os </w:t>
      </w:r>
      <w:r>
        <w:rPr>
          <w:rFonts w:ascii="Arial" w:hAnsi="Arial" w:cs="Arial"/>
          <w:color w:val="auto"/>
          <w:sz w:val="24"/>
          <w:szCs w:val="24"/>
        </w:rPr>
        <w:t xml:space="preserve">dados e informações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assegura</w:t>
      </w:r>
      <w:r>
        <w:rPr>
          <w:rFonts w:ascii="Arial" w:hAnsi="Arial" w:cs="Arial"/>
          <w:color w:val="auto"/>
          <w:sz w:val="24"/>
          <w:szCs w:val="24"/>
        </w:rPr>
        <w:t xml:space="preserve">ndo </w:t>
      </w:r>
      <w:r w:rsidR="00535B1B">
        <w:rPr>
          <w:rFonts w:ascii="Arial" w:hAnsi="Arial" w:cs="Arial"/>
          <w:color w:val="auto"/>
          <w:sz w:val="24"/>
          <w:szCs w:val="24"/>
        </w:rPr>
        <w:t xml:space="preserve">nas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tomadas de decisões</w:t>
      </w:r>
      <w:r w:rsidR="007B2997">
        <w:rPr>
          <w:rFonts w:ascii="Arial" w:hAnsi="Arial" w:cs="Arial"/>
          <w:color w:val="auto"/>
          <w:sz w:val="24"/>
          <w:szCs w:val="24"/>
        </w:rPr>
        <w:t xml:space="preserve"> pelos gestores</w:t>
      </w:r>
      <w:r w:rsidR="002630A3" w:rsidRPr="002630A3">
        <w:rPr>
          <w:rFonts w:ascii="Arial" w:hAnsi="Arial" w:cs="Arial"/>
          <w:color w:val="auto"/>
          <w:sz w:val="24"/>
          <w:szCs w:val="24"/>
        </w:rPr>
        <w:t xml:space="preserve">. </w:t>
      </w:r>
      <w:r w:rsidR="00535B1B">
        <w:rPr>
          <w:rFonts w:ascii="Arial" w:hAnsi="Arial" w:cs="Arial"/>
          <w:color w:val="auto"/>
          <w:sz w:val="24"/>
          <w:szCs w:val="24"/>
        </w:rPr>
        <w:t>Portanto, a</w:t>
      </w:r>
      <w:r w:rsidR="002630A3" w:rsidRPr="002630A3">
        <w:rPr>
          <w:rFonts w:ascii="Arial" w:hAnsi="Arial" w:cs="Arial"/>
          <w:color w:val="auto"/>
          <w:sz w:val="24"/>
          <w:szCs w:val="24"/>
        </w:rPr>
        <w:t>lguns elementos podem ser utilizados para</w:t>
      </w:r>
      <w:r w:rsidR="00D3771B">
        <w:rPr>
          <w:rFonts w:ascii="Arial" w:hAnsi="Arial" w:cs="Arial"/>
          <w:color w:val="auto"/>
          <w:sz w:val="24"/>
          <w:szCs w:val="24"/>
        </w:rPr>
        <w:t xml:space="preserve"> se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constru</w:t>
      </w:r>
      <w:r w:rsidR="00535B1B">
        <w:rPr>
          <w:rFonts w:ascii="Arial" w:hAnsi="Arial" w:cs="Arial"/>
          <w:color w:val="auto"/>
          <w:sz w:val="24"/>
          <w:szCs w:val="24"/>
        </w:rPr>
        <w:t xml:space="preserve">ir </w:t>
      </w:r>
      <w:r w:rsidR="002630A3" w:rsidRPr="002630A3">
        <w:rPr>
          <w:rFonts w:ascii="Arial" w:hAnsi="Arial" w:cs="Arial"/>
          <w:color w:val="auto"/>
          <w:sz w:val="24"/>
          <w:szCs w:val="24"/>
        </w:rPr>
        <w:t xml:space="preserve"> </w:t>
      </w:r>
      <w:r w:rsidR="00D3771B">
        <w:rPr>
          <w:rFonts w:ascii="Arial" w:hAnsi="Arial" w:cs="Arial"/>
          <w:color w:val="auto"/>
          <w:sz w:val="24"/>
          <w:szCs w:val="24"/>
        </w:rPr>
        <w:t xml:space="preserve">os </w:t>
      </w:r>
      <w:r w:rsidR="002630A3" w:rsidRPr="002630A3">
        <w:rPr>
          <w:rFonts w:ascii="Arial" w:hAnsi="Arial" w:cs="Arial"/>
          <w:color w:val="auto"/>
          <w:sz w:val="24"/>
          <w:szCs w:val="24"/>
        </w:rPr>
        <w:t>indicadores</w:t>
      </w:r>
      <w:r w:rsidR="00D3771B">
        <w:rPr>
          <w:rFonts w:ascii="Arial" w:hAnsi="Arial" w:cs="Arial"/>
          <w:color w:val="auto"/>
          <w:sz w:val="24"/>
          <w:szCs w:val="24"/>
        </w:rPr>
        <w:t xml:space="preserve">: </w:t>
      </w:r>
      <w:r w:rsidR="002630A3" w:rsidRPr="002630A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>otal de riscos inerentes baixo, médio</w:t>
      </w:r>
      <w:r>
        <w:rPr>
          <w:rFonts w:ascii="Arial" w:hAnsi="Arial" w:cs="Arial"/>
          <w:color w:val="auto"/>
          <w:sz w:val="22"/>
          <w:szCs w:val="22"/>
        </w:rPr>
        <w:t xml:space="preserve"> e </w:t>
      </w:r>
      <w:r w:rsidR="002630A3" w:rsidRPr="00D54A6C">
        <w:rPr>
          <w:rFonts w:ascii="Arial" w:hAnsi="Arial" w:cs="Arial"/>
          <w:color w:val="auto"/>
          <w:sz w:val="22"/>
          <w:szCs w:val="22"/>
        </w:rPr>
        <w:t>alto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>otal de riscos residuais baixo, médio</w:t>
      </w:r>
      <w:r>
        <w:rPr>
          <w:rFonts w:ascii="Arial" w:hAnsi="Arial" w:cs="Arial"/>
          <w:color w:val="auto"/>
          <w:sz w:val="22"/>
          <w:szCs w:val="22"/>
        </w:rPr>
        <w:t xml:space="preserve"> e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 alto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>otal de riscos estratégicos, táticos</w:t>
      </w:r>
      <w:r>
        <w:rPr>
          <w:rFonts w:ascii="Arial" w:hAnsi="Arial" w:cs="Arial"/>
          <w:color w:val="auto"/>
          <w:sz w:val="22"/>
          <w:szCs w:val="22"/>
        </w:rPr>
        <w:t xml:space="preserve"> e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 operacionais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otal de riscos </w:t>
      </w:r>
      <w:r>
        <w:rPr>
          <w:rFonts w:ascii="Arial" w:hAnsi="Arial" w:cs="Arial"/>
          <w:color w:val="auto"/>
          <w:sz w:val="22"/>
          <w:szCs w:val="22"/>
        </w:rPr>
        <w:t xml:space="preserve">efetivamente </w:t>
      </w:r>
      <w:r w:rsidR="002630A3" w:rsidRPr="00D54A6C">
        <w:rPr>
          <w:rFonts w:ascii="Arial" w:hAnsi="Arial" w:cs="Arial"/>
          <w:color w:val="auto"/>
          <w:sz w:val="22"/>
          <w:szCs w:val="22"/>
        </w:rPr>
        <w:t>tratados;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otal de riscos em </w:t>
      </w:r>
      <w:r>
        <w:rPr>
          <w:rFonts w:ascii="Arial" w:hAnsi="Arial" w:cs="Arial"/>
          <w:color w:val="auto"/>
          <w:sz w:val="22"/>
          <w:szCs w:val="22"/>
        </w:rPr>
        <w:t xml:space="preserve">fase de </w:t>
      </w:r>
      <w:r w:rsidR="002630A3" w:rsidRPr="00D54A6C">
        <w:rPr>
          <w:rFonts w:ascii="Arial" w:hAnsi="Arial" w:cs="Arial"/>
          <w:color w:val="auto"/>
          <w:sz w:val="22"/>
          <w:szCs w:val="22"/>
        </w:rPr>
        <w:t>implementação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Total de </w:t>
      </w:r>
      <w:r w:rsidR="002630A3" w:rsidRPr="00D54A6C">
        <w:rPr>
          <w:rFonts w:ascii="Arial" w:hAnsi="Arial" w:cs="Arial"/>
          <w:color w:val="auto"/>
          <w:sz w:val="22"/>
          <w:szCs w:val="22"/>
        </w:rPr>
        <w:t>riscos pendentes de tratamento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Total de </w:t>
      </w:r>
      <w:r w:rsidR="002630A3" w:rsidRPr="00D54A6C">
        <w:rPr>
          <w:rFonts w:ascii="Arial" w:hAnsi="Arial" w:cs="Arial"/>
          <w:color w:val="auto"/>
          <w:sz w:val="22"/>
          <w:szCs w:val="22"/>
        </w:rPr>
        <w:t>ações implementadas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630A3" w:rsidRPr="00D54A6C" w:rsidRDefault="00922FFA" w:rsidP="00D3771B">
      <w:pPr>
        <w:pStyle w:val="PargrafodaLista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2630A3" w:rsidRPr="00D54A6C">
        <w:rPr>
          <w:rFonts w:ascii="Arial" w:hAnsi="Arial" w:cs="Arial"/>
          <w:color w:val="auto"/>
          <w:sz w:val="22"/>
          <w:szCs w:val="22"/>
        </w:rPr>
        <w:t xml:space="preserve">otal de </w:t>
      </w:r>
      <w:r w:rsidR="00D54A6C" w:rsidRPr="00D54A6C">
        <w:rPr>
          <w:rFonts w:ascii="Arial" w:hAnsi="Arial" w:cs="Arial"/>
          <w:color w:val="auto"/>
          <w:sz w:val="22"/>
          <w:szCs w:val="22"/>
        </w:rPr>
        <w:t>riscos por Gestor de Processo</w:t>
      </w:r>
      <w:r>
        <w:rPr>
          <w:rFonts w:ascii="Arial" w:hAnsi="Arial" w:cs="Arial"/>
          <w:color w:val="auto"/>
          <w:sz w:val="22"/>
          <w:szCs w:val="22"/>
        </w:rPr>
        <w:t xml:space="preserve">; </w:t>
      </w:r>
      <w:r w:rsidR="00D54A6C" w:rsidRPr="00D54A6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30AFF" w:rsidRDefault="00A30AFF" w:rsidP="00563116">
      <w:pPr>
        <w:pStyle w:val="Ttulo1"/>
        <w:spacing w:before="0" w:after="0" w:line="360" w:lineRule="auto"/>
        <w:jc w:val="both"/>
        <w:rPr>
          <w:rFonts w:cs="Arial"/>
          <w:b/>
          <w:color w:val="auto"/>
          <w:sz w:val="24"/>
          <w:szCs w:val="24"/>
        </w:rPr>
      </w:pPr>
      <w:bookmarkStart w:id="9" w:name="_Toc88913418"/>
    </w:p>
    <w:p w:rsidR="00A30AFF" w:rsidRDefault="00B82C17" w:rsidP="00B82C17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82C17">
        <w:rPr>
          <w:rFonts w:ascii="Arial" w:hAnsi="Arial" w:cs="Arial"/>
          <w:color w:val="auto"/>
          <w:sz w:val="24"/>
          <w:szCs w:val="24"/>
        </w:rPr>
        <w:t>Porta</w:t>
      </w:r>
      <w:r>
        <w:rPr>
          <w:rFonts w:ascii="Arial" w:hAnsi="Arial" w:cs="Arial"/>
          <w:color w:val="auto"/>
          <w:sz w:val="24"/>
          <w:szCs w:val="24"/>
        </w:rPr>
        <w:t xml:space="preserve">nto, o monitoramento com a análise crítica dos dados das ações em execução e executadas </w:t>
      </w:r>
      <w:r w:rsidR="004F7DD0">
        <w:rPr>
          <w:rFonts w:ascii="Arial" w:hAnsi="Arial" w:cs="Arial"/>
          <w:color w:val="auto"/>
          <w:sz w:val="24"/>
          <w:szCs w:val="24"/>
        </w:rPr>
        <w:t>registradas em relatórios disponíveis em tempo real e tempestivo</w:t>
      </w:r>
      <w:r>
        <w:rPr>
          <w:rFonts w:ascii="Arial" w:hAnsi="Arial" w:cs="Arial"/>
          <w:color w:val="auto"/>
          <w:sz w:val="24"/>
          <w:szCs w:val="24"/>
        </w:rPr>
        <w:t xml:space="preserve">, é suficiente para dar maior visibilidade e assegurar o Gestor do Processo a se proteger dos potenciais impactos durante a execução do gerenciamento de riscos. </w:t>
      </w:r>
    </w:p>
    <w:p w:rsidR="008F19FC" w:rsidRDefault="008F19FC" w:rsidP="00B82C17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F19FC" w:rsidRDefault="00D6621D" w:rsidP="00B4457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i/>
          <w:color w:val="auto"/>
          <w:sz w:val="24"/>
          <w:szCs w:val="24"/>
        </w:rPr>
        <w:t>A</w:t>
      </w:r>
      <w:r w:rsidR="00B4457D" w:rsidRPr="00B4457D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>g</w:t>
      </w:r>
      <w:r w:rsidR="00B4457D" w:rsidRPr="00B4457D">
        <w:rPr>
          <w:rFonts w:ascii="Arial" w:hAnsi="Arial" w:cs="Arial"/>
          <w:b/>
          <w:i/>
          <w:color w:val="auto"/>
          <w:sz w:val="24"/>
          <w:szCs w:val="24"/>
        </w:rPr>
        <w:t xml:space="preserve">estão de </w:t>
      </w:r>
      <w:r>
        <w:rPr>
          <w:rFonts w:ascii="Arial" w:hAnsi="Arial" w:cs="Arial"/>
          <w:b/>
          <w:i/>
          <w:color w:val="auto"/>
          <w:sz w:val="24"/>
          <w:szCs w:val="24"/>
        </w:rPr>
        <w:t>r</w:t>
      </w:r>
      <w:r w:rsidR="00B4457D" w:rsidRPr="00B4457D">
        <w:rPr>
          <w:rFonts w:ascii="Arial" w:hAnsi="Arial" w:cs="Arial"/>
          <w:b/>
          <w:i/>
          <w:color w:val="auto"/>
          <w:sz w:val="24"/>
          <w:szCs w:val="24"/>
        </w:rPr>
        <w:t xml:space="preserve">iscos deve estar sempre em curso, pois não é uma atividade ou tarefa de afazeres complementares, mas sim um negócio que deve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continuamente </w:t>
      </w:r>
      <w:r w:rsidR="00B4457D" w:rsidRPr="00B4457D">
        <w:rPr>
          <w:rFonts w:ascii="Arial" w:hAnsi="Arial" w:cs="Arial"/>
          <w:b/>
          <w:i/>
          <w:color w:val="auto"/>
          <w:sz w:val="24"/>
          <w:szCs w:val="24"/>
        </w:rPr>
        <w:t xml:space="preserve">fazer parte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da </w:t>
      </w:r>
      <w:r w:rsidR="00B4457D" w:rsidRPr="00B4457D">
        <w:rPr>
          <w:rFonts w:ascii="Arial" w:hAnsi="Arial" w:cs="Arial"/>
          <w:b/>
          <w:i/>
          <w:color w:val="auto"/>
          <w:sz w:val="24"/>
          <w:szCs w:val="24"/>
        </w:rPr>
        <w:t>cultura organizacional do Ministério da Saúde</w:t>
      </w:r>
      <w:r w:rsidR="00B4457D">
        <w:rPr>
          <w:rFonts w:ascii="Arial" w:hAnsi="Arial" w:cs="Arial"/>
          <w:b/>
          <w:i/>
          <w:color w:val="auto"/>
          <w:sz w:val="24"/>
          <w:szCs w:val="24"/>
        </w:rPr>
        <w:t>!</w:t>
      </w:r>
      <w:r w:rsidR="00B4457D" w:rsidRPr="00B4457D">
        <w:rPr>
          <w:rFonts w:ascii="Arial" w:hAnsi="Arial" w:cs="Arial"/>
          <w:color w:val="auto"/>
          <w:sz w:val="24"/>
          <w:szCs w:val="24"/>
        </w:rPr>
        <w:t xml:space="preserve"> </w:t>
      </w:r>
      <w:r w:rsidR="008F19FC" w:rsidRPr="008F19FC">
        <w:rPr>
          <w:rFonts w:ascii="Arial" w:hAnsi="Arial" w:cs="Arial"/>
          <w:color w:val="auto"/>
          <w:sz w:val="24"/>
          <w:szCs w:val="24"/>
        </w:rPr>
        <w:t> </w:t>
      </w:r>
    </w:p>
    <w:p w:rsidR="00D6621D" w:rsidRDefault="00D6621D" w:rsidP="00B4457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D6621D" w:rsidRPr="008F19FC" w:rsidRDefault="00D6621D" w:rsidP="00B4457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F19FC" w:rsidRDefault="008F19FC" w:rsidP="00B82C17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E3988" w:rsidRPr="00365C35" w:rsidRDefault="00C967F8" w:rsidP="00563116">
      <w:pPr>
        <w:pStyle w:val="Ttulo1"/>
        <w:spacing w:before="0" w:after="0" w:line="360" w:lineRule="auto"/>
        <w:jc w:val="both"/>
        <w:rPr>
          <w:rFonts w:cs="Arial"/>
          <w:b/>
          <w:color w:val="auto"/>
          <w:sz w:val="24"/>
          <w:szCs w:val="24"/>
        </w:rPr>
      </w:pPr>
      <w:r w:rsidRPr="00365C35">
        <w:rPr>
          <w:rFonts w:cs="Arial"/>
          <w:b/>
          <w:color w:val="auto"/>
          <w:sz w:val="24"/>
          <w:szCs w:val="24"/>
        </w:rPr>
        <w:lastRenderedPageBreak/>
        <w:t>Referências Bibliográficas</w:t>
      </w:r>
      <w:bookmarkEnd w:id="9"/>
    </w:p>
    <w:p w:rsidR="00C967F8" w:rsidRPr="00365C35" w:rsidRDefault="00C967F8" w:rsidP="007E3988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7E3988" w:rsidRPr="00365C35" w:rsidRDefault="007E3988" w:rsidP="007E3988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BRASIL. Associação Brasileira de Normas Técnicas – ABNT. Gestão de Riscos: Princípios e Diretrizes. Norma Brasileira ABNT NBR ISO 31000: Segunda Edição, 2018.</w:t>
      </w:r>
    </w:p>
    <w:p w:rsidR="007E3988" w:rsidRPr="00365C35" w:rsidRDefault="007E3988" w:rsidP="007E3988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COSO ERM. Gerenciamento de Riscos Corporativos – Estrutura Integrada, 2004.</w:t>
      </w:r>
    </w:p>
    <w:p w:rsidR="007E3988" w:rsidRDefault="007E3988" w:rsidP="007E3988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COSO. Gerenciamento de Riscos Corporativos – Estrutura Integrada. 2007. Tradução: Instituto dos Auditores Internos do Brasil (Audibra) e </w:t>
      </w:r>
      <w:r w:rsidRPr="00365C35">
        <w:rPr>
          <w:rFonts w:ascii="Arial" w:hAnsi="Arial" w:cs="Arial"/>
          <w:i/>
          <w:color w:val="auto"/>
          <w:sz w:val="24"/>
          <w:szCs w:val="24"/>
        </w:rPr>
        <w:t>Pricewaterhouse</w:t>
      </w:r>
      <w:r w:rsidR="00D23F4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i/>
          <w:color w:val="auto"/>
          <w:sz w:val="24"/>
          <w:szCs w:val="24"/>
        </w:rPr>
        <w:t>Coopers</w:t>
      </w:r>
      <w:r w:rsidR="00D23F4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i/>
          <w:color w:val="auto"/>
          <w:sz w:val="24"/>
          <w:szCs w:val="24"/>
        </w:rPr>
        <w:t>Governance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, </w:t>
      </w:r>
      <w:r w:rsidRPr="00365C35">
        <w:rPr>
          <w:rFonts w:ascii="Arial" w:hAnsi="Arial" w:cs="Arial"/>
          <w:i/>
          <w:color w:val="auto"/>
          <w:sz w:val="24"/>
          <w:szCs w:val="24"/>
        </w:rPr>
        <w:t>Risk</w:t>
      </w:r>
      <w:r w:rsidR="00D23F4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i/>
          <w:color w:val="auto"/>
          <w:sz w:val="24"/>
          <w:szCs w:val="24"/>
        </w:rPr>
        <w:t>and</w:t>
      </w:r>
      <w:r w:rsidR="00D23F4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365C35">
        <w:rPr>
          <w:rFonts w:ascii="Arial" w:hAnsi="Arial" w:cs="Arial"/>
          <w:i/>
          <w:color w:val="auto"/>
          <w:sz w:val="24"/>
          <w:szCs w:val="24"/>
        </w:rPr>
        <w:t>Compliance</w:t>
      </w:r>
      <w:r w:rsidRPr="00365C35">
        <w:rPr>
          <w:rFonts w:ascii="Arial" w:hAnsi="Arial" w:cs="Arial"/>
          <w:color w:val="auto"/>
          <w:sz w:val="24"/>
          <w:szCs w:val="24"/>
        </w:rPr>
        <w:t>, Estados Unidos da América, 2007.</w:t>
      </w:r>
    </w:p>
    <w:p w:rsidR="007E3988" w:rsidRPr="00365C35" w:rsidRDefault="007E3988" w:rsidP="007E3988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IBGC. Guia de Orientação para Gerenciamento de Riscos Corporativos, 2011.</w:t>
      </w:r>
    </w:p>
    <w:p w:rsidR="007E3988" w:rsidRPr="00365C35" w:rsidRDefault="007E3988" w:rsidP="007E3988">
      <w:pPr>
        <w:tabs>
          <w:tab w:val="left" w:pos="1965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>IBGC. Gerenciamento de Riscos Corporativos – Evolução em Governança e Estratégia, 2017.</w:t>
      </w:r>
    </w:p>
    <w:p w:rsidR="007E3988" w:rsidRPr="00365C35" w:rsidRDefault="00EE27B6" w:rsidP="00D6621D">
      <w:pPr>
        <w:spacing w:after="160" w:line="259" w:lineRule="auto"/>
        <w:rPr>
          <w:rFonts w:cs="Arial"/>
          <w:b/>
          <w:color w:val="auto"/>
          <w:sz w:val="40"/>
          <w:szCs w:val="40"/>
        </w:rPr>
      </w:pPr>
      <w:r w:rsidRPr="00365C35">
        <w:rPr>
          <w:rFonts w:ascii="Arial" w:hAnsi="Arial" w:cs="Arial"/>
          <w:color w:val="auto"/>
          <w:sz w:val="24"/>
          <w:szCs w:val="24"/>
        </w:rPr>
        <w:br w:type="page"/>
      </w:r>
      <w:bookmarkStart w:id="10" w:name="_Toc88913419"/>
      <w:r w:rsidR="007E3988" w:rsidRPr="00365C35">
        <w:rPr>
          <w:rFonts w:cs="Arial"/>
          <w:b/>
          <w:color w:val="auto"/>
          <w:sz w:val="40"/>
          <w:szCs w:val="40"/>
        </w:rPr>
        <w:lastRenderedPageBreak/>
        <w:t>A</w:t>
      </w:r>
      <w:r w:rsidR="00DA4FD2" w:rsidRPr="00365C35">
        <w:rPr>
          <w:rFonts w:cs="Arial"/>
          <w:b/>
          <w:color w:val="auto"/>
          <w:sz w:val="40"/>
          <w:szCs w:val="40"/>
        </w:rPr>
        <w:t>nexos</w:t>
      </w:r>
      <w:bookmarkEnd w:id="10"/>
    </w:p>
    <w:p w:rsidR="007E3988" w:rsidRPr="00365C35" w:rsidRDefault="007E3988" w:rsidP="007E3988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4E72A5" w:rsidRPr="00365C35" w:rsidRDefault="004E72A5" w:rsidP="006D5258">
      <w:pPr>
        <w:pStyle w:val="Ttulo1"/>
        <w:spacing w:before="0" w:after="0"/>
        <w:rPr>
          <w:rFonts w:cs="Arial"/>
          <w:color w:val="auto"/>
          <w:sz w:val="24"/>
          <w:szCs w:val="24"/>
        </w:rPr>
      </w:pPr>
      <w:bookmarkStart w:id="11" w:name="_Toc88913420"/>
      <w:r w:rsidRPr="00365C35">
        <w:rPr>
          <w:rFonts w:cs="Arial"/>
          <w:b/>
          <w:color w:val="auto"/>
          <w:sz w:val="24"/>
          <w:szCs w:val="24"/>
        </w:rPr>
        <w:t xml:space="preserve">Formulário i – </w:t>
      </w:r>
      <w:r w:rsidR="005450CE" w:rsidRPr="00365C35">
        <w:rPr>
          <w:rFonts w:cs="Arial"/>
          <w:b/>
          <w:color w:val="auto"/>
          <w:sz w:val="24"/>
          <w:szCs w:val="24"/>
        </w:rPr>
        <w:t>Levantamento de Informações e Grandes Atividades do processo</w:t>
      </w:r>
      <w:bookmarkEnd w:id="11"/>
      <w:r w:rsidR="00892550" w:rsidRPr="00365C35">
        <w:rPr>
          <w:rFonts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3971925" cy="4277458"/>
            <wp:effectExtent l="19050" t="0" r="9525" b="0"/>
            <wp:docPr id="2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41" cy="42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88" w:rsidRPr="00365C35" w:rsidRDefault="007E3988" w:rsidP="007E3988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</w:p>
    <w:p w:rsidR="009E5412" w:rsidRPr="00365C35" w:rsidRDefault="009E5412" w:rsidP="009E5412">
      <w:pPr>
        <w:pStyle w:val="Ttulo1"/>
        <w:spacing w:before="0" w:after="0"/>
        <w:rPr>
          <w:rFonts w:cs="Arial"/>
          <w:b/>
          <w:color w:val="auto"/>
          <w:sz w:val="24"/>
          <w:szCs w:val="24"/>
        </w:rPr>
      </w:pPr>
      <w:bookmarkStart w:id="12" w:name="_Toc88913421"/>
    </w:p>
    <w:p w:rsidR="007E3988" w:rsidRPr="00365C35" w:rsidRDefault="007E3988" w:rsidP="009E5412">
      <w:pPr>
        <w:pStyle w:val="Ttulo1"/>
        <w:spacing w:before="0" w:after="0"/>
        <w:rPr>
          <w:rFonts w:cs="Arial"/>
          <w:b/>
          <w:color w:val="auto"/>
          <w:sz w:val="24"/>
          <w:szCs w:val="24"/>
        </w:rPr>
      </w:pPr>
      <w:r w:rsidRPr="00365C35">
        <w:rPr>
          <w:rFonts w:cs="Arial"/>
          <w:b/>
          <w:color w:val="auto"/>
          <w:sz w:val="24"/>
          <w:szCs w:val="24"/>
        </w:rPr>
        <w:lastRenderedPageBreak/>
        <w:t>F</w:t>
      </w:r>
      <w:r w:rsidR="00A10964" w:rsidRPr="00365C35">
        <w:rPr>
          <w:rFonts w:cs="Arial"/>
          <w:b/>
          <w:color w:val="auto"/>
          <w:sz w:val="24"/>
          <w:szCs w:val="24"/>
        </w:rPr>
        <w:t xml:space="preserve">ormulário </w:t>
      </w:r>
      <w:r w:rsidR="004A4DDD" w:rsidRPr="00365C35">
        <w:rPr>
          <w:rFonts w:cs="Arial"/>
          <w:b/>
          <w:color w:val="auto"/>
          <w:sz w:val="24"/>
          <w:szCs w:val="24"/>
        </w:rPr>
        <w:t>II</w:t>
      </w:r>
      <w:r w:rsidR="00A10964" w:rsidRPr="00365C35">
        <w:rPr>
          <w:rFonts w:cs="Arial"/>
          <w:b/>
          <w:color w:val="auto"/>
          <w:sz w:val="24"/>
          <w:szCs w:val="24"/>
        </w:rPr>
        <w:t xml:space="preserve"> – Entendimento do Contexto</w:t>
      </w:r>
      <w:bookmarkEnd w:id="12"/>
    </w:p>
    <w:p w:rsidR="009E5412" w:rsidRPr="00365C35" w:rsidRDefault="009E5412" w:rsidP="009E5412">
      <w:pPr>
        <w:rPr>
          <w:rFonts w:ascii="Arial" w:hAnsi="Arial" w:cs="Arial"/>
        </w:rPr>
      </w:pPr>
    </w:p>
    <w:p w:rsidR="00C11517" w:rsidRPr="00365C35" w:rsidRDefault="00F90D05" w:rsidP="009E5412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4076700" cy="44862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00" cy="44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17" w:rsidRPr="00365C35">
        <w:rPr>
          <w:rFonts w:ascii="Arial" w:hAnsi="Arial" w:cs="Arial"/>
          <w:color w:val="auto"/>
          <w:sz w:val="24"/>
          <w:szCs w:val="24"/>
        </w:rPr>
        <w:br w:type="page"/>
      </w:r>
    </w:p>
    <w:p w:rsidR="007E3988" w:rsidRPr="00365C35" w:rsidRDefault="007E3988" w:rsidP="006B4DB6">
      <w:pPr>
        <w:pStyle w:val="Ttulo1"/>
        <w:numPr>
          <w:ilvl w:val="1"/>
          <w:numId w:val="10"/>
        </w:numPr>
        <w:spacing w:before="0" w:after="0"/>
        <w:ind w:left="431" w:hanging="431"/>
        <w:rPr>
          <w:rFonts w:cs="Arial"/>
          <w:b/>
          <w:color w:val="auto"/>
          <w:sz w:val="24"/>
          <w:szCs w:val="24"/>
        </w:rPr>
      </w:pPr>
      <w:bookmarkStart w:id="13" w:name="_Toc88913422"/>
      <w:r w:rsidRPr="00365C35">
        <w:rPr>
          <w:rFonts w:cs="Arial"/>
          <w:b/>
          <w:color w:val="auto"/>
          <w:sz w:val="24"/>
          <w:szCs w:val="24"/>
        </w:rPr>
        <w:lastRenderedPageBreak/>
        <w:t>F</w:t>
      </w:r>
      <w:r w:rsidR="00C11517" w:rsidRPr="00365C35">
        <w:rPr>
          <w:rFonts w:cs="Arial"/>
          <w:b/>
          <w:color w:val="auto"/>
          <w:sz w:val="24"/>
          <w:szCs w:val="24"/>
        </w:rPr>
        <w:t>ormulário II</w:t>
      </w:r>
      <w:r w:rsidR="004A4DDD" w:rsidRPr="00365C35">
        <w:rPr>
          <w:rFonts w:cs="Arial"/>
          <w:b/>
          <w:color w:val="auto"/>
          <w:sz w:val="24"/>
          <w:szCs w:val="24"/>
        </w:rPr>
        <w:t>I</w:t>
      </w:r>
      <w:r w:rsidRPr="00365C35">
        <w:rPr>
          <w:rFonts w:cs="Arial"/>
          <w:b/>
          <w:color w:val="auto"/>
          <w:sz w:val="24"/>
          <w:szCs w:val="24"/>
        </w:rPr>
        <w:t xml:space="preserve">– </w:t>
      </w:r>
      <w:r w:rsidR="00C11517" w:rsidRPr="00365C35">
        <w:rPr>
          <w:rFonts w:cs="Arial"/>
          <w:b/>
          <w:color w:val="auto"/>
          <w:sz w:val="24"/>
          <w:szCs w:val="24"/>
        </w:rPr>
        <w:t>Identificação, Análise e Avaliação de Riscos</w:t>
      </w:r>
      <w:bookmarkEnd w:id="13"/>
    </w:p>
    <w:p w:rsidR="007E3988" w:rsidRPr="00365C35" w:rsidRDefault="007E3988" w:rsidP="007E398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08544F" w:rsidRDefault="00361D7E" w:rsidP="0008544F">
      <w:pPr>
        <w:pStyle w:val="PargrafodaLista"/>
        <w:numPr>
          <w:ilvl w:val="0"/>
          <w:numId w:val="12"/>
        </w:numPr>
        <w:tabs>
          <w:tab w:val="left" w:pos="1965"/>
        </w:tabs>
        <w:spacing w:after="160" w:line="259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8544F">
        <w:rPr>
          <w:rFonts w:ascii="Arial" w:hAnsi="Arial" w:cs="Arial"/>
          <w:b/>
          <w:bCs/>
          <w:color w:val="auto"/>
          <w:sz w:val="24"/>
          <w:szCs w:val="24"/>
        </w:rPr>
        <w:t>IDENTIFICAÇÃO E ANÁLISE DE RISCOS</w:t>
      </w:r>
      <w:r w:rsidRPr="0008544F">
        <w:rPr>
          <w:rFonts w:ascii="Arial" w:hAnsi="Arial" w:cs="Arial"/>
          <w:color w:val="auto"/>
          <w:sz w:val="24"/>
          <w:szCs w:val="24"/>
        </w:rPr>
        <w:t xml:space="preserve"> - </w:t>
      </w:r>
      <w:r w:rsidR="007E3988" w:rsidRPr="0008544F">
        <w:rPr>
          <w:rFonts w:ascii="Arial" w:hAnsi="Arial" w:cs="Arial"/>
          <w:color w:val="auto"/>
          <w:sz w:val="24"/>
          <w:szCs w:val="24"/>
        </w:rPr>
        <w:t xml:space="preserve">Este formulário tem por finalidade auxiliar </w:t>
      </w:r>
      <w:r w:rsidR="004A4DDD" w:rsidRPr="0008544F">
        <w:rPr>
          <w:rFonts w:ascii="Arial" w:hAnsi="Arial" w:cs="Arial"/>
          <w:color w:val="auto"/>
          <w:sz w:val="24"/>
          <w:szCs w:val="24"/>
        </w:rPr>
        <w:t xml:space="preserve">na execução da </w:t>
      </w:r>
      <w:r w:rsidR="007E3988" w:rsidRPr="0008544F">
        <w:rPr>
          <w:rFonts w:ascii="Arial" w:hAnsi="Arial" w:cs="Arial"/>
          <w:color w:val="auto"/>
          <w:sz w:val="24"/>
          <w:szCs w:val="24"/>
        </w:rPr>
        <w:t>identifica</w:t>
      </w:r>
      <w:r w:rsidR="004A4DDD" w:rsidRPr="0008544F">
        <w:rPr>
          <w:rFonts w:ascii="Arial" w:hAnsi="Arial" w:cs="Arial"/>
          <w:color w:val="auto"/>
          <w:sz w:val="24"/>
          <w:szCs w:val="24"/>
        </w:rPr>
        <w:t>ção</w:t>
      </w:r>
      <w:r w:rsidR="0095752A" w:rsidRPr="0008544F">
        <w:rPr>
          <w:rFonts w:ascii="Arial" w:hAnsi="Arial" w:cs="Arial"/>
          <w:color w:val="auto"/>
          <w:sz w:val="24"/>
          <w:szCs w:val="24"/>
        </w:rPr>
        <w:t xml:space="preserve"> e categorização dos </w:t>
      </w:r>
      <w:r w:rsidR="004A4DDD" w:rsidRPr="0008544F">
        <w:rPr>
          <w:rFonts w:ascii="Arial" w:hAnsi="Arial" w:cs="Arial"/>
          <w:color w:val="auto"/>
          <w:sz w:val="24"/>
          <w:szCs w:val="24"/>
        </w:rPr>
        <w:t>riscos.</w:t>
      </w:r>
    </w:p>
    <w:p w:rsidR="0008544F" w:rsidRDefault="0008544F" w:rsidP="0008544F">
      <w:pPr>
        <w:pStyle w:val="PargrafodaLista"/>
        <w:numPr>
          <w:ilvl w:val="0"/>
          <w:numId w:val="12"/>
        </w:numPr>
        <w:tabs>
          <w:tab w:val="left" w:pos="1965"/>
        </w:tabs>
        <w:spacing w:after="160" w:line="259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361D7E" w:rsidRPr="0008544F" w:rsidRDefault="00674943" w:rsidP="0008544F">
      <w:pPr>
        <w:spacing w:after="160" w:line="259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5C35">
        <w:rPr>
          <w:noProof/>
          <w:lang w:eastAsia="pt-BR"/>
        </w:rPr>
        <w:drawing>
          <wp:inline distT="0" distB="0" distL="0" distR="0">
            <wp:extent cx="3648075" cy="3702121"/>
            <wp:effectExtent l="19050" t="0" r="9525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95" cy="37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7E" w:rsidRPr="00365C35" w:rsidRDefault="00361D7E">
      <w:pPr>
        <w:spacing w:after="160" w:line="259" w:lineRule="auto"/>
        <w:rPr>
          <w:rFonts w:ascii="Arial" w:hAnsi="Arial" w:cs="Arial"/>
          <w:color w:val="auto"/>
          <w:sz w:val="24"/>
          <w:szCs w:val="24"/>
        </w:rPr>
      </w:pPr>
    </w:p>
    <w:p w:rsidR="00361D7E" w:rsidRPr="00365C35" w:rsidRDefault="00361D7E" w:rsidP="006B4DB6">
      <w:pPr>
        <w:pStyle w:val="PargrafodaLista"/>
        <w:numPr>
          <w:ilvl w:val="0"/>
          <w:numId w:val="13"/>
        </w:numPr>
        <w:tabs>
          <w:tab w:val="left" w:pos="1965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AVALIAÇÃO DE RISCO INERENTE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- Este formulá</w:t>
      </w:r>
      <w:r w:rsidR="007B7EF9" w:rsidRPr="00365C35">
        <w:rPr>
          <w:rFonts w:ascii="Arial" w:hAnsi="Arial" w:cs="Arial"/>
          <w:color w:val="auto"/>
          <w:sz w:val="24"/>
          <w:szCs w:val="24"/>
        </w:rPr>
        <w:t xml:space="preserve">rio tem por finalidade auxilia </w:t>
      </w:r>
      <w:r w:rsidR="001C6F6E" w:rsidRPr="00365C35">
        <w:rPr>
          <w:rFonts w:ascii="Arial" w:hAnsi="Arial" w:cs="Arial"/>
          <w:color w:val="auto"/>
          <w:sz w:val="24"/>
          <w:szCs w:val="24"/>
        </w:rPr>
        <w:t>no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cálculo do risco </w:t>
      </w:r>
      <w:r w:rsidR="0022567F" w:rsidRPr="00365C35">
        <w:rPr>
          <w:rFonts w:ascii="Arial" w:hAnsi="Arial" w:cs="Arial"/>
          <w:color w:val="auto"/>
          <w:sz w:val="24"/>
          <w:szCs w:val="24"/>
        </w:rPr>
        <w:t>inerente</w:t>
      </w:r>
      <w:r w:rsidRPr="00365C35">
        <w:rPr>
          <w:rFonts w:ascii="Arial" w:hAnsi="Arial" w:cs="Arial"/>
          <w:color w:val="auto"/>
          <w:sz w:val="24"/>
          <w:szCs w:val="24"/>
        </w:rPr>
        <w:t>.</w:t>
      </w:r>
    </w:p>
    <w:p w:rsidR="0022567F" w:rsidRPr="00365C35" w:rsidRDefault="0022567F" w:rsidP="0008544F">
      <w:pPr>
        <w:tabs>
          <w:tab w:val="left" w:pos="6663"/>
        </w:tabs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inline distT="0" distB="0" distL="0" distR="0">
            <wp:extent cx="3600450" cy="1676400"/>
            <wp:effectExtent l="1905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15" cy="16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88" w:rsidRPr="00365C35" w:rsidRDefault="007E3988" w:rsidP="006B4DB6">
      <w:pPr>
        <w:pStyle w:val="Ttulo1"/>
        <w:numPr>
          <w:ilvl w:val="1"/>
          <w:numId w:val="10"/>
        </w:numPr>
        <w:spacing w:before="100" w:beforeAutospacing="1" w:after="0" w:line="360" w:lineRule="auto"/>
        <w:ind w:left="431" w:hanging="431"/>
        <w:rPr>
          <w:rFonts w:cs="Arial"/>
          <w:b/>
          <w:color w:val="auto"/>
          <w:sz w:val="24"/>
          <w:szCs w:val="24"/>
          <w:highlight w:val="yellow"/>
        </w:rPr>
      </w:pPr>
      <w:bookmarkStart w:id="14" w:name="_Toc88913423"/>
      <w:r w:rsidRPr="00365C35">
        <w:rPr>
          <w:rFonts w:cs="Arial"/>
          <w:b/>
          <w:color w:val="auto"/>
          <w:sz w:val="24"/>
          <w:szCs w:val="24"/>
          <w:highlight w:val="yellow"/>
        </w:rPr>
        <w:t>F</w:t>
      </w:r>
      <w:r w:rsidR="00C11517" w:rsidRPr="00365C35">
        <w:rPr>
          <w:rFonts w:cs="Arial"/>
          <w:b/>
          <w:color w:val="auto"/>
          <w:sz w:val="24"/>
          <w:szCs w:val="24"/>
          <w:highlight w:val="yellow"/>
        </w:rPr>
        <w:t xml:space="preserve">ormulário </w:t>
      </w:r>
      <w:r w:rsidR="00020FA8" w:rsidRPr="00365C35">
        <w:rPr>
          <w:rFonts w:cs="Arial"/>
          <w:b/>
          <w:color w:val="auto"/>
          <w:sz w:val="24"/>
          <w:szCs w:val="24"/>
          <w:highlight w:val="yellow"/>
        </w:rPr>
        <w:t>V</w:t>
      </w:r>
      <w:r w:rsidR="00C11517" w:rsidRPr="00365C35">
        <w:rPr>
          <w:rFonts w:cs="Arial"/>
          <w:b/>
          <w:color w:val="auto"/>
          <w:sz w:val="24"/>
          <w:szCs w:val="24"/>
          <w:highlight w:val="yellow"/>
        </w:rPr>
        <w:t xml:space="preserve"> – Resposta ao Risco</w:t>
      </w:r>
      <w:bookmarkEnd w:id="14"/>
    </w:p>
    <w:p w:rsidR="007E3988" w:rsidRPr="00365C35" w:rsidRDefault="007E3988" w:rsidP="007E398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7E3988" w:rsidRPr="00365C35" w:rsidRDefault="007E3988" w:rsidP="007E3988">
      <w:pPr>
        <w:tabs>
          <w:tab w:val="left" w:pos="1965"/>
        </w:tabs>
        <w:spacing w:line="360" w:lineRule="auto"/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Este formulário tem por finalidade auxiliar </w:t>
      </w:r>
      <w:r w:rsidR="00660E33" w:rsidRPr="00365C35">
        <w:rPr>
          <w:rFonts w:ascii="Arial" w:hAnsi="Arial" w:cs="Arial"/>
          <w:color w:val="auto"/>
          <w:sz w:val="24"/>
          <w:szCs w:val="24"/>
        </w:rPr>
        <w:t xml:space="preserve">na formalização da 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estratégia a adotar (evitar, mitigar, compartilhar ou aceitar), para responder aos riscos </w:t>
      </w:r>
      <w:r w:rsidR="00660E33" w:rsidRPr="00365C35">
        <w:rPr>
          <w:rFonts w:ascii="Arial" w:hAnsi="Arial" w:cs="Arial"/>
          <w:color w:val="auto"/>
          <w:sz w:val="24"/>
          <w:szCs w:val="24"/>
        </w:rPr>
        <w:t>residuais.</w:t>
      </w:r>
    </w:p>
    <w:p w:rsidR="00660E33" w:rsidRPr="00365C35" w:rsidRDefault="00660E33" w:rsidP="00660E33">
      <w:pPr>
        <w:spacing w:line="360" w:lineRule="auto"/>
        <w:ind w:firstLine="426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365C35">
        <w:rPr>
          <w:rFonts w:ascii="Arial" w:hAnsi="Arial" w:cs="Arial"/>
          <w:bCs/>
          <w:color w:val="auto"/>
          <w:sz w:val="24"/>
          <w:szCs w:val="24"/>
        </w:rPr>
        <w:t xml:space="preserve">O Plano de Ação </w:t>
      </w:r>
      <w:r w:rsidR="007B7EF9" w:rsidRPr="00365C35">
        <w:rPr>
          <w:rFonts w:ascii="Arial" w:hAnsi="Arial" w:cs="Arial"/>
          <w:bCs/>
          <w:color w:val="auto"/>
          <w:sz w:val="24"/>
          <w:szCs w:val="24"/>
        </w:rPr>
        <w:t xml:space="preserve">de Respostas </w:t>
      </w:r>
      <w:r w:rsidRPr="00365C35">
        <w:rPr>
          <w:rFonts w:ascii="Arial" w:hAnsi="Arial" w:cs="Arial"/>
          <w:bCs/>
          <w:color w:val="auto"/>
          <w:sz w:val="24"/>
          <w:szCs w:val="24"/>
        </w:rPr>
        <w:t>é um conjunto de ações necessárias para adequar os níveis de riscos, por meio da adoção medidas que implantem novos controles ou aperfeiçoem os controles atuais do processo.</w:t>
      </w:r>
    </w:p>
    <w:p w:rsidR="00660E33" w:rsidRPr="00365C35" w:rsidRDefault="00660E33" w:rsidP="00660E33">
      <w:pPr>
        <w:spacing w:line="36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bCs/>
          <w:color w:val="auto"/>
          <w:sz w:val="24"/>
          <w:szCs w:val="24"/>
        </w:rPr>
        <w:lastRenderedPageBreak/>
        <w:t>Aspectos importantes a serem observados na elaboração de um plano de ação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deverão levar em consideração se há necessidade de atuar nas causas ou atenuar o impacto, caso o risco se materialize.</w:t>
      </w:r>
    </w:p>
    <w:p w:rsidR="00660E33" w:rsidRPr="00365C35" w:rsidRDefault="00660E33" w:rsidP="00660E33">
      <w:pPr>
        <w:spacing w:line="36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color w:val="auto"/>
          <w:sz w:val="24"/>
          <w:szCs w:val="24"/>
        </w:rPr>
        <w:t xml:space="preserve">Existem situações em que a ação ideal não possa ser </w:t>
      </w:r>
      <w:r w:rsidRPr="00365C35">
        <w:rPr>
          <w:rFonts w:ascii="Arial" w:hAnsi="Arial" w:cs="Arial"/>
          <w:bCs/>
          <w:color w:val="auto"/>
          <w:sz w:val="24"/>
          <w:szCs w:val="24"/>
        </w:rPr>
        <w:t>implantada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ou não possa ser </w:t>
      </w:r>
      <w:r w:rsidRPr="00365C35">
        <w:rPr>
          <w:rFonts w:ascii="Arial" w:hAnsi="Arial" w:cs="Arial"/>
          <w:bCs/>
          <w:color w:val="auto"/>
          <w:sz w:val="24"/>
          <w:szCs w:val="24"/>
        </w:rPr>
        <w:t>estabelecida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no curto prazo em função da sua complexidade, alto custo</w:t>
      </w:r>
      <w:r w:rsidRPr="00365C35">
        <w:rPr>
          <w:rFonts w:ascii="Arial" w:hAnsi="Arial" w:cs="Arial"/>
          <w:bCs/>
          <w:color w:val="auto"/>
          <w:sz w:val="24"/>
          <w:szCs w:val="24"/>
        </w:rPr>
        <w:t xml:space="preserve"> ou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alto nível de interveniência. Nesses casos, devem ser propostas, complementarmente, medidas alternativas</w:t>
      </w:r>
      <w:r w:rsidRPr="00365C35">
        <w:rPr>
          <w:rFonts w:ascii="Arial" w:hAnsi="Arial" w:cs="Arial"/>
          <w:bCs/>
          <w:color w:val="auto"/>
          <w:sz w:val="24"/>
          <w:szCs w:val="24"/>
        </w:rPr>
        <w:t>,</w:t>
      </w:r>
      <w:r w:rsidRPr="00365C35">
        <w:rPr>
          <w:rFonts w:ascii="Arial" w:hAnsi="Arial" w:cs="Arial"/>
          <w:color w:val="auto"/>
          <w:sz w:val="24"/>
          <w:szCs w:val="24"/>
        </w:rPr>
        <w:t xml:space="preserve"> um controle compensatório (concebido para contrabalancear uma falha na estrutura de controles ou diminuindo sua severidade).</w:t>
      </w:r>
    </w:p>
    <w:p w:rsidR="007E3988" w:rsidRPr="00365C35" w:rsidRDefault="00660E33" w:rsidP="00660E33">
      <w:pPr>
        <w:spacing w:line="360" w:lineRule="auto"/>
        <w:ind w:firstLine="36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365C35">
        <w:rPr>
          <w:rFonts w:ascii="Arial" w:hAnsi="Arial" w:cs="Arial"/>
          <w:bCs/>
          <w:color w:val="auto"/>
          <w:sz w:val="24"/>
          <w:szCs w:val="24"/>
        </w:rPr>
        <w:t>Os controles devem ser propostos, ainda, sob a ótica de custo x benefício; um controle não deve custar mais caro do que o evento de risco que se pretende reduzir a níveis aceitáveis.</w:t>
      </w:r>
    </w:p>
    <w:p w:rsidR="00660E33" w:rsidRDefault="00660E33" w:rsidP="0008544F">
      <w:pPr>
        <w:spacing w:before="6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65C35">
        <w:rPr>
          <w:rFonts w:ascii="Arial" w:hAnsi="Arial" w:cs="Arial"/>
          <w:noProof/>
          <w:color w:val="auto"/>
          <w:sz w:val="24"/>
          <w:szCs w:val="24"/>
          <w:lang w:eastAsia="pt-BR"/>
        </w:rPr>
        <w:lastRenderedPageBreak/>
        <w:drawing>
          <wp:inline distT="0" distB="0" distL="0" distR="0">
            <wp:extent cx="4333875" cy="1695450"/>
            <wp:effectExtent l="19050" t="0" r="9525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E33" w:rsidSect="002140CC">
      <w:headerReference w:type="default" r:id="rId50"/>
      <w:type w:val="continuous"/>
      <w:pgSz w:w="16838" w:h="11906" w:orient="landscape"/>
      <w:pgMar w:top="1418" w:right="1245" w:bottom="1276" w:left="1418" w:header="709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5D" w:rsidRDefault="00AB245D" w:rsidP="007920F8">
      <w:pPr>
        <w:spacing w:after="0" w:line="240" w:lineRule="auto"/>
      </w:pPr>
      <w:r>
        <w:separator/>
      </w:r>
    </w:p>
  </w:endnote>
  <w:endnote w:type="continuationSeparator" w:id="1">
    <w:p w:rsidR="00AB245D" w:rsidRDefault="00AB245D" w:rsidP="0079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iraSa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5D" w:rsidRDefault="00AB245D" w:rsidP="007920F8">
      <w:pPr>
        <w:spacing w:after="0" w:line="240" w:lineRule="auto"/>
      </w:pPr>
      <w:r>
        <w:separator/>
      </w:r>
    </w:p>
  </w:footnote>
  <w:footnote w:type="continuationSeparator" w:id="1">
    <w:p w:rsidR="00AB245D" w:rsidRDefault="00AB245D" w:rsidP="0079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D0" w:rsidRDefault="004F7D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2409825</wp:posOffset>
          </wp:positionH>
          <wp:positionV relativeFrom="margin">
            <wp:posOffset>-797560</wp:posOffset>
          </wp:positionV>
          <wp:extent cx="1020445" cy="635635"/>
          <wp:effectExtent l="0" t="0" r="825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ListacomMarcadores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4472C4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1">
    <w:nsid w:val="0C8F7155"/>
    <w:multiLevelType w:val="hybridMultilevel"/>
    <w:tmpl w:val="15060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1EF"/>
    <w:multiLevelType w:val="hybridMultilevel"/>
    <w:tmpl w:val="7A76A13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17922"/>
    <w:multiLevelType w:val="hybridMultilevel"/>
    <w:tmpl w:val="B21C65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5">
    <w:nsid w:val="1E044521"/>
    <w:multiLevelType w:val="hybridMultilevel"/>
    <w:tmpl w:val="9EF6E04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C42BCE"/>
    <w:multiLevelType w:val="hybridMultilevel"/>
    <w:tmpl w:val="832EF5AA"/>
    <w:lvl w:ilvl="0" w:tplc="04160005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>
    <w:nsid w:val="26820CB6"/>
    <w:multiLevelType w:val="hybridMultilevel"/>
    <w:tmpl w:val="9EF6E048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A332AAD"/>
    <w:multiLevelType w:val="multilevel"/>
    <w:tmpl w:val="BF1E720A"/>
    <w:styleLink w:val="Estilo2"/>
    <w:lvl w:ilvl="0">
      <w:start w:val="1"/>
      <w:numFmt w:val="decimal"/>
      <w:lvlText w:val="2.1.%1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BE23387"/>
    <w:multiLevelType w:val="multilevel"/>
    <w:tmpl w:val="DF544BB2"/>
    <w:styleLink w:val="Estilo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D2A2720"/>
    <w:multiLevelType w:val="hybridMultilevel"/>
    <w:tmpl w:val="FF701606"/>
    <w:lvl w:ilvl="0" w:tplc="D152DD28">
      <w:start w:val="1"/>
      <w:numFmt w:val="decimal"/>
      <w:pStyle w:val="Ttulo3"/>
      <w:lvlText w:val="2.1.%1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836E3"/>
    <w:multiLevelType w:val="multilevel"/>
    <w:tmpl w:val="BF1E720A"/>
    <w:styleLink w:val="Estilo3"/>
    <w:lvl w:ilvl="0">
      <w:start w:val="1"/>
      <w:numFmt w:val="decimal"/>
      <w:lvlText w:val="2.1.%1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F526034"/>
    <w:multiLevelType w:val="multilevel"/>
    <w:tmpl w:val="C4266BF8"/>
    <w:styleLink w:val="Estilo4"/>
    <w:lvl w:ilvl="0">
      <w:start w:val="1"/>
      <w:numFmt w:val="decimal"/>
      <w:lvlText w:val="2.2.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67007B1"/>
    <w:multiLevelType w:val="hybridMultilevel"/>
    <w:tmpl w:val="88466F90"/>
    <w:lvl w:ilvl="0" w:tplc="D63677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B238C"/>
    <w:multiLevelType w:val="hybridMultilevel"/>
    <w:tmpl w:val="D9BCA9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C5E5D"/>
    <w:multiLevelType w:val="hybridMultilevel"/>
    <w:tmpl w:val="9DDA53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1446"/>
    <w:multiLevelType w:val="multilevel"/>
    <w:tmpl w:val="CA829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83C49BC"/>
    <w:multiLevelType w:val="hybridMultilevel"/>
    <w:tmpl w:val="FF54F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70BA"/>
    <w:multiLevelType w:val="hybridMultilevel"/>
    <w:tmpl w:val="A9165DE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581255"/>
    <w:multiLevelType w:val="hybridMultilevel"/>
    <w:tmpl w:val="F9225364"/>
    <w:lvl w:ilvl="0" w:tplc="C56C35BE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C41FC"/>
    <w:multiLevelType w:val="hybridMultilevel"/>
    <w:tmpl w:val="3B5247B2"/>
    <w:lvl w:ilvl="0" w:tplc="708C3FF4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26084"/>
    <w:multiLevelType w:val="hybridMultilevel"/>
    <w:tmpl w:val="DE922F32"/>
    <w:lvl w:ilvl="0" w:tplc="3514A28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9116A"/>
    <w:multiLevelType w:val="hybridMultilevel"/>
    <w:tmpl w:val="A51C90AE"/>
    <w:lvl w:ilvl="0" w:tplc="B79205C6">
      <w:start w:val="1"/>
      <w:numFmt w:val="bullet"/>
      <w:lvlText w:val="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873D6D"/>
    <w:multiLevelType w:val="hybridMultilevel"/>
    <w:tmpl w:val="098CB4D2"/>
    <w:lvl w:ilvl="0" w:tplc="C56C35BE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11F61"/>
    <w:multiLevelType w:val="multilevel"/>
    <w:tmpl w:val="CAA83B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2"/>
      </w:rPr>
    </w:lvl>
    <w:lvl w:ilvl="1">
      <w:start w:val="1"/>
      <w:numFmt w:val="upperRoman"/>
      <w:lvlText w:val="%2."/>
      <w:lvlJc w:val="righ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B4147A9"/>
    <w:multiLevelType w:val="hybridMultilevel"/>
    <w:tmpl w:val="5DD8BD0A"/>
    <w:lvl w:ilvl="0" w:tplc="C53AE3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6196"/>
    <w:multiLevelType w:val="hybridMultilevel"/>
    <w:tmpl w:val="0FC2F81A"/>
    <w:lvl w:ilvl="0" w:tplc="C56C35BE">
      <w:start w:val="1"/>
      <w:numFmt w:val="bullet"/>
      <w:lvlText w:val="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BE254C"/>
    <w:multiLevelType w:val="hybridMultilevel"/>
    <w:tmpl w:val="309050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24"/>
  </w:num>
  <w:num w:numId="11">
    <w:abstractNumId w:val="25"/>
  </w:num>
  <w:num w:numId="12">
    <w:abstractNumId w:val="7"/>
  </w:num>
  <w:num w:numId="13">
    <w:abstractNumId w:val="5"/>
  </w:num>
  <w:num w:numId="14">
    <w:abstractNumId w:val="15"/>
  </w:num>
  <w:num w:numId="15">
    <w:abstractNumId w:val="6"/>
  </w:num>
  <w:num w:numId="16">
    <w:abstractNumId w:val="27"/>
  </w:num>
  <w:num w:numId="17">
    <w:abstractNumId w:val="13"/>
  </w:num>
  <w:num w:numId="18">
    <w:abstractNumId w:val="17"/>
  </w:num>
  <w:num w:numId="19">
    <w:abstractNumId w:val="1"/>
  </w:num>
  <w:num w:numId="20">
    <w:abstractNumId w:val="20"/>
  </w:num>
  <w:num w:numId="21">
    <w:abstractNumId w:val="23"/>
  </w:num>
  <w:num w:numId="22">
    <w:abstractNumId w:val="26"/>
  </w:num>
  <w:num w:numId="23">
    <w:abstractNumId w:val="18"/>
  </w:num>
  <w:num w:numId="24">
    <w:abstractNumId w:val="22"/>
  </w:num>
  <w:num w:numId="25">
    <w:abstractNumId w:val="21"/>
  </w:num>
  <w:num w:numId="26">
    <w:abstractNumId w:val="19"/>
  </w:num>
  <w:num w:numId="27">
    <w:abstractNumId w:val="14"/>
  </w:num>
  <w:num w:numId="28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7410">
      <o:colormru v:ext="edit" colors="#4472c4,#355ea9,#030"/>
      <o:colormenu v:ext="edit" fillcolor="none [1304]" strokecolor="none" shadowcolor="none [814]" extrusion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7920F8"/>
    <w:rsid w:val="00000563"/>
    <w:rsid w:val="00005709"/>
    <w:rsid w:val="000100C4"/>
    <w:rsid w:val="000129DE"/>
    <w:rsid w:val="000138D9"/>
    <w:rsid w:val="00017254"/>
    <w:rsid w:val="00020FA8"/>
    <w:rsid w:val="00035213"/>
    <w:rsid w:val="00041637"/>
    <w:rsid w:val="00047082"/>
    <w:rsid w:val="0005205F"/>
    <w:rsid w:val="000525D7"/>
    <w:rsid w:val="00052C1F"/>
    <w:rsid w:val="00062392"/>
    <w:rsid w:val="00063EAE"/>
    <w:rsid w:val="000659A4"/>
    <w:rsid w:val="00072164"/>
    <w:rsid w:val="00082EDE"/>
    <w:rsid w:val="00083644"/>
    <w:rsid w:val="00083C98"/>
    <w:rsid w:val="00085416"/>
    <w:rsid w:val="0008544F"/>
    <w:rsid w:val="00090851"/>
    <w:rsid w:val="00090F1D"/>
    <w:rsid w:val="00095A36"/>
    <w:rsid w:val="000A2731"/>
    <w:rsid w:val="000A5372"/>
    <w:rsid w:val="000B4E07"/>
    <w:rsid w:val="000C5200"/>
    <w:rsid w:val="000D1573"/>
    <w:rsid w:val="000D45C5"/>
    <w:rsid w:val="000D67BE"/>
    <w:rsid w:val="000D7529"/>
    <w:rsid w:val="000E1226"/>
    <w:rsid w:val="000E364E"/>
    <w:rsid w:val="000E4AAD"/>
    <w:rsid w:val="000E51BF"/>
    <w:rsid w:val="000E52EE"/>
    <w:rsid w:val="000E5B08"/>
    <w:rsid w:val="000E76C3"/>
    <w:rsid w:val="000F16DE"/>
    <w:rsid w:val="000F27CD"/>
    <w:rsid w:val="0010334B"/>
    <w:rsid w:val="001046D2"/>
    <w:rsid w:val="001071A7"/>
    <w:rsid w:val="00113582"/>
    <w:rsid w:val="001135DA"/>
    <w:rsid w:val="001152BE"/>
    <w:rsid w:val="0012380D"/>
    <w:rsid w:val="00124135"/>
    <w:rsid w:val="001266B0"/>
    <w:rsid w:val="00130732"/>
    <w:rsid w:val="001319D9"/>
    <w:rsid w:val="001411FF"/>
    <w:rsid w:val="00147490"/>
    <w:rsid w:val="0015297F"/>
    <w:rsid w:val="00155C0D"/>
    <w:rsid w:val="00162F0F"/>
    <w:rsid w:val="0016443C"/>
    <w:rsid w:val="00164C3D"/>
    <w:rsid w:val="00176EAF"/>
    <w:rsid w:val="00177B57"/>
    <w:rsid w:val="00197107"/>
    <w:rsid w:val="001A1F1A"/>
    <w:rsid w:val="001A44E6"/>
    <w:rsid w:val="001A4E9E"/>
    <w:rsid w:val="001A6A3C"/>
    <w:rsid w:val="001B1E57"/>
    <w:rsid w:val="001B3229"/>
    <w:rsid w:val="001B41DC"/>
    <w:rsid w:val="001C02D0"/>
    <w:rsid w:val="001C5221"/>
    <w:rsid w:val="001C684C"/>
    <w:rsid w:val="001C6F6E"/>
    <w:rsid w:val="001D4A37"/>
    <w:rsid w:val="001D7DD4"/>
    <w:rsid w:val="001E19D6"/>
    <w:rsid w:val="001E3513"/>
    <w:rsid w:val="001E372F"/>
    <w:rsid w:val="001E403F"/>
    <w:rsid w:val="001E6B53"/>
    <w:rsid w:val="001E6DB7"/>
    <w:rsid w:val="001F2C01"/>
    <w:rsid w:val="001F6809"/>
    <w:rsid w:val="001F7B86"/>
    <w:rsid w:val="0020015B"/>
    <w:rsid w:val="0020094D"/>
    <w:rsid w:val="00207408"/>
    <w:rsid w:val="00207F49"/>
    <w:rsid w:val="002121E0"/>
    <w:rsid w:val="002131DF"/>
    <w:rsid w:val="002132C0"/>
    <w:rsid w:val="002140CC"/>
    <w:rsid w:val="00215B1E"/>
    <w:rsid w:val="00215FBD"/>
    <w:rsid w:val="00221445"/>
    <w:rsid w:val="00221541"/>
    <w:rsid w:val="00221630"/>
    <w:rsid w:val="0022567F"/>
    <w:rsid w:val="00225755"/>
    <w:rsid w:val="00226B91"/>
    <w:rsid w:val="00227AD2"/>
    <w:rsid w:val="002329BA"/>
    <w:rsid w:val="00232E27"/>
    <w:rsid w:val="0023435B"/>
    <w:rsid w:val="0023596A"/>
    <w:rsid w:val="00236749"/>
    <w:rsid w:val="00237574"/>
    <w:rsid w:val="00246B95"/>
    <w:rsid w:val="00251063"/>
    <w:rsid w:val="00253EDD"/>
    <w:rsid w:val="002551D1"/>
    <w:rsid w:val="002553F6"/>
    <w:rsid w:val="0025547F"/>
    <w:rsid w:val="00256FAC"/>
    <w:rsid w:val="002629D1"/>
    <w:rsid w:val="002630A3"/>
    <w:rsid w:val="002652C9"/>
    <w:rsid w:val="0027254B"/>
    <w:rsid w:val="00275DEB"/>
    <w:rsid w:val="00283DCD"/>
    <w:rsid w:val="002865BB"/>
    <w:rsid w:val="00292E83"/>
    <w:rsid w:val="00296B1C"/>
    <w:rsid w:val="002A208C"/>
    <w:rsid w:val="002A3EF1"/>
    <w:rsid w:val="002B6124"/>
    <w:rsid w:val="002C116C"/>
    <w:rsid w:val="002C3880"/>
    <w:rsid w:val="002D20FD"/>
    <w:rsid w:val="002D32D9"/>
    <w:rsid w:val="002D6FB9"/>
    <w:rsid w:val="002E5CCC"/>
    <w:rsid w:val="002E60CE"/>
    <w:rsid w:val="002F542C"/>
    <w:rsid w:val="002F592C"/>
    <w:rsid w:val="0030263C"/>
    <w:rsid w:val="00304551"/>
    <w:rsid w:val="00305735"/>
    <w:rsid w:val="00310FD8"/>
    <w:rsid w:val="003158D1"/>
    <w:rsid w:val="00320C49"/>
    <w:rsid w:val="00324114"/>
    <w:rsid w:val="003263B0"/>
    <w:rsid w:val="00331AF9"/>
    <w:rsid w:val="00333305"/>
    <w:rsid w:val="00333D26"/>
    <w:rsid w:val="00336663"/>
    <w:rsid w:val="0034500B"/>
    <w:rsid w:val="003515D3"/>
    <w:rsid w:val="00353558"/>
    <w:rsid w:val="003537C9"/>
    <w:rsid w:val="00353E38"/>
    <w:rsid w:val="00354042"/>
    <w:rsid w:val="00354D13"/>
    <w:rsid w:val="00356421"/>
    <w:rsid w:val="003602F1"/>
    <w:rsid w:val="00361D7E"/>
    <w:rsid w:val="0036218C"/>
    <w:rsid w:val="00362322"/>
    <w:rsid w:val="00365C35"/>
    <w:rsid w:val="00375E18"/>
    <w:rsid w:val="00376EDA"/>
    <w:rsid w:val="0038240F"/>
    <w:rsid w:val="003847B0"/>
    <w:rsid w:val="00385197"/>
    <w:rsid w:val="003869CE"/>
    <w:rsid w:val="003924B3"/>
    <w:rsid w:val="00394102"/>
    <w:rsid w:val="00395D09"/>
    <w:rsid w:val="003A40BD"/>
    <w:rsid w:val="003A658C"/>
    <w:rsid w:val="003B2940"/>
    <w:rsid w:val="003B6386"/>
    <w:rsid w:val="003C1C1E"/>
    <w:rsid w:val="003C276B"/>
    <w:rsid w:val="003C3C15"/>
    <w:rsid w:val="003E1705"/>
    <w:rsid w:val="003E248F"/>
    <w:rsid w:val="003E3C6D"/>
    <w:rsid w:val="003E5F1E"/>
    <w:rsid w:val="003E6173"/>
    <w:rsid w:val="003F0F26"/>
    <w:rsid w:val="003F72BD"/>
    <w:rsid w:val="00400F21"/>
    <w:rsid w:val="00401A01"/>
    <w:rsid w:val="00401A98"/>
    <w:rsid w:val="004117A8"/>
    <w:rsid w:val="00413FE6"/>
    <w:rsid w:val="004164B6"/>
    <w:rsid w:val="00416B07"/>
    <w:rsid w:val="00420A5B"/>
    <w:rsid w:val="004325BC"/>
    <w:rsid w:val="00455DC9"/>
    <w:rsid w:val="00461639"/>
    <w:rsid w:val="00475AC3"/>
    <w:rsid w:val="0048078A"/>
    <w:rsid w:val="004A4DDD"/>
    <w:rsid w:val="004A74F5"/>
    <w:rsid w:val="004B439C"/>
    <w:rsid w:val="004B7C5D"/>
    <w:rsid w:val="004C1530"/>
    <w:rsid w:val="004C15C5"/>
    <w:rsid w:val="004C6F2B"/>
    <w:rsid w:val="004D0094"/>
    <w:rsid w:val="004D1766"/>
    <w:rsid w:val="004D4D21"/>
    <w:rsid w:val="004D6A56"/>
    <w:rsid w:val="004E330B"/>
    <w:rsid w:val="004E72A5"/>
    <w:rsid w:val="004F61C4"/>
    <w:rsid w:val="004F677C"/>
    <w:rsid w:val="004F6D61"/>
    <w:rsid w:val="004F7983"/>
    <w:rsid w:val="004F7C8E"/>
    <w:rsid w:val="004F7DD0"/>
    <w:rsid w:val="005008B3"/>
    <w:rsid w:val="00501895"/>
    <w:rsid w:val="0050408F"/>
    <w:rsid w:val="005053ED"/>
    <w:rsid w:val="00506B03"/>
    <w:rsid w:val="00520A6F"/>
    <w:rsid w:val="00523D71"/>
    <w:rsid w:val="005253AB"/>
    <w:rsid w:val="00527DAF"/>
    <w:rsid w:val="0053078E"/>
    <w:rsid w:val="0053111A"/>
    <w:rsid w:val="005321C5"/>
    <w:rsid w:val="005334F0"/>
    <w:rsid w:val="00535418"/>
    <w:rsid w:val="00535B1B"/>
    <w:rsid w:val="00542AD1"/>
    <w:rsid w:val="00543285"/>
    <w:rsid w:val="005450CE"/>
    <w:rsid w:val="00545BEF"/>
    <w:rsid w:val="005463AB"/>
    <w:rsid w:val="0054774C"/>
    <w:rsid w:val="005512AF"/>
    <w:rsid w:val="005578B2"/>
    <w:rsid w:val="0056112B"/>
    <w:rsid w:val="00563116"/>
    <w:rsid w:val="005640A8"/>
    <w:rsid w:val="00567585"/>
    <w:rsid w:val="00575773"/>
    <w:rsid w:val="00583210"/>
    <w:rsid w:val="00591DBF"/>
    <w:rsid w:val="00592262"/>
    <w:rsid w:val="005930EC"/>
    <w:rsid w:val="00593552"/>
    <w:rsid w:val="005A0F79"/>
    <w:rsid w:val="005A2511"/>
    <w:rsid w:val="005A63EB"/>
    <w:rsid w:val="005A72A2"/>
    <w:rsid w:val="005B056D"/>
    <w:rsid w:val="005B0CBD"/>
    <w:rsid w:val="005C17EF"/>
    <w:rsid w:val="005C2BDA"/>
    <w:rsid w:val="005C33C9"/>
    <w:rsid w:val="005E170D"/>
    <w:rsid w:val="005E4AC1"/>
    <w:rsid w:val="005E5872"/>
    <w:rsid w:val="005E5ACD"/>
    <w:rsid w:val="005E7B0E"/>
    <w:rsid w:val="005F051B"/>
    <w:rsid w:val="005F3B47"/>
    <w:rsid w:val="005F6249"/>
    <w:rsid w:val="00604E5D"/>
    <w:rsid w:val="00605867"/>
    <w:rsid w:val="006069D9"/>
    <w:rsid w:val="00607144"/>
    <w:rsid w:val="00607D5C"/>
    <w:rsid w:val="0061054F"/>
    <w:rsid w:val="00610BE6"/>
    <w:rsid w:val="006136FD"/>
    <w:rsid w:val="00614A42"/>
    <w:rsid w:val="00617688"/>
    <w:rsid w:val="006220A4"/>
    <w:rsid w:val="00622115"/>
    <w:rsid w:val="00623B85"/>
    <w:rsid w:val="0062470E"/>
    <w:rsid w:val="00630A5D"/>
    <w:rsid w:val="00633044"/>
    <w:rsid w:val="00633509"/>
    <w:rsid w:val="006364AA"/>
    <w:rsid w:val="006431A0"/>
    <w:rsid w:val="006448C2"/>
    <w:rsid w:val="00646442"/>
    <w:rsid w:val="006562AF"/>
    <w:rsid w:val="00656886"/>
    <w:rsid w:val="00660E33"/>
    <w:rsid w:val="0066523C"/>
    <w:rsid w:val="00672346"/>
    <w:rsid w:val="00672B0B"/>
    <w:rsid w:val="00674943"/>
    <w:rsid w:val="006930DC"/>
    <w:rsid w:val="00693460"/>
    <w:rsid w:val="00693A21"/>
    <w:rsid w:val="006A0D61"/>
    <w:rsid w:val="006A13B0"/>
    <w:rsid w:val="006A5DD9"/>
    <w:rsid w:val="006A6673"/>
    <w:rsid w:val="006A7582"/>
    <w:rsid w:val="006A7AC7"/>
    <w:rsid w:val="006B2829"/>
    <w:rsid w:val="006B2B7D"/>
    <w:rsid w:val="006B475E"/>
    <w:rsid w:val="006B4DB6"/>
    <w:rsid w:val="006C0C0E"/>
    <w:rsid w:val="006C44A6"/>
    <w:rsid w:val="006C5A21"/>
    <w:rsid w:val="006C5FCC"/>
    <w:rsid w:val="006C6DA3"/>
    <w:rsid w:val="006D3CCF"/>
    <w:rsid w:val="006D5258"/>
    <w:rsid w:val="006D58F8"/>
    <w:rsid w:val="006D6508"/>
    <w:rsid w:val="006E1A23"/>
    <w:rsid w:val="006E3C47"/>
    <w:rsid w:val="006E6503"/>
    <w:rsid w:val="006F101E"/>
    <w:rsid w:val="006F3AB7"/>
    <w:rsid w:val="006F413F"/>
    <w:rsid w:val="006F494A"/>
    <w:rsid w:val="0070015E"/>
    <w:rsid w:val="007003EE"/>
    <w:rsid w:val="00700944"/>
    <w:rsid w:val="0070366F"/>
    <w:rsid w:val="00706B47"/>
    <w:rsid w:val="00710450"/>
    <w:rsid w:val="00717107"/>
    <w:rsid w:val="00720B21"/>
    <w:rsid w:val="00722406"/>
    <w:rsid w:val="00724CB7"/>
    <w:rsid w:val="0072550B"/>
    <w:rsid w:val="00726329"/>
    <w:rsid w:val="00726F0B"/>
    <w:rsid w:val="00734A01"/>
    <w:rsid w:val="0073687B"/>
    <w:rsid w:val="00736D7F"/>
    <w:rsid w:val="00737B7C"/>
    <w:rsid w:val="007433FB"/>
    <w:rsid w:val="007444D4"/>
    <w:rsid w:val="00744BC4"/>
    <w:rsid w:val="00747927"/>
    <w:rsid w:val="00750EA2"/>
    <w:rsid w:val="00750FB0"/>
    <w:rsid w:val="00760716"/>
    <w:rsid w:val="00763BE2"/>
    <w:rsid w:val="00764E4F"/>
    <w:rsid w:val="00767879"/>
    <w:rsid w:val="00767B68"/>
    <w:rsid w:val="00770263"/>
    <w:rsid w:val="007748BE"/>
    <w:rsid w:val="00775546"/>
    <w:rsid w:val="007810D7"/>
    <w:rsid w:val="00781C46"/>
    <w:rsid w:val="00781DE9"/>
    <w:rsid w:val="0078461B"/>
    <w:rsid w:val="00790342"/>
    <w:rsid w:val="007920F8"/>
    <w:rsid w:val="007A0353"/>
    <w:rsid w:val="007A1E71"/>
    <w:rsid w:val="007A3493"/>
    <w:rsid w:val="007A57B1"/>
    <w:rsid w:val="007B23CD"/>
    <w:rsid w:val="007B2997"/>
    <w:rsid w:val="007B5EA9"/>
    <w:rsid w:val="007B7607"/>
    <w:rsid w:val="007B7EF9"/>
    <w:rsid w:val="007C25C1"/>
    <w:rsid w:val="007C2780"/>
    <w:rsid w:val="007C7E50"/>
    <w:rsid w:val="007D225E"/>
    <w:rsid w:val="007D4991"/>
    <w:rsid w:val="007E18CF"/>
    <w:rsid w:val="007E3988"/>
    <w:rsid w:val="007F5E3D"/>
    <w:rsid w:val="008054AA"/>
    <w:rsid w:val="00806A48"/>
    <w:rsid w:val="00806AFA"/>
    <w:rsid w:val="008073A3"/>
    <w:rsid w:val="00813B66"/>
    <w:rsid w:val="008230C6"/>
    <w:rsid w:val="00824548"/>
    <w:rsid w:val="00825825"/>
    <w:rsid w:val="008326D0"/>
    <w:rsid w:val="00845CAE"/>
    <w:rsid w:val="0085555F"/>
    <w:rsid w:val="00857AF9"/>
    <w:rsid w:val="00857F1D"/>
    <w:rsid w:val="0086248F"/>
    <w:rsid w:val="00862860"/>
    <w:rsid w:val="00862861"/>
    <w:rsid w:val="008630FD"/>
    <w:rsid w:val="00863FEC"/>
    <w:rsid w:val="00864616"/>
    <w:rsid w:val="00865630"/>
    <w:rsid w:val="00866289"/>
    <w:rsid w:val="00867CC8"/>
    <w:rsid w:val="00870AB9"/>
    <w:rsid w:val="00871E5C"/>
    <w:rsid w:val="0087463A"/>
    <w:rsid w:val="00876B78"/>
    <w:rsid w:val="00877875"/>
    <w:rsid w:val="00883FDE"/>
    <w:rsid w:val="0088554B"/>
    <w:rsid w:val="008856E5"/>
    <w:rsid w:val="008857F0"/>
    <w:rsid w:val="00887FB9"/>
    <w:rsid w:val="0089176A"/>
    <w:rsid w:val="00892550"/>
    <w:rsid w:val="00893A7E"/>
    <w:rsid w:val="00895563"/>
    <w:rsid w:val="00895C59"/>
    <w:rsid w:val="00896213"/>
    <w:rsid w:val="00897606"/>
    <w:rsid w:val="008A0A12"/>
    <w:rsid w:val="008A20D7"/>
    <w:rsid w:val="008A34A3"/>
    <w:rsid w:val="008A5CC3"/>
    <w:rsid w:val="008A6338"/>
    <w:rsid w:val="008A6353"/>
    <w:rsid w:val="008A6CDA"/>
    <w:rsid w:val="008B1D76"/>
    <w:rsid w:val="008B22E4"/>
    <w:rsid w:val="008B482D"/>
    <w:rsid w:val="008C3D7D"/>
    <w:rsid w:val="008C3DFE"/>
    <w:rsid w:val="008D1EB4"/>
    <w:rsid w:val="008D4742"/>
    <w:rsid w:val="008D6460"/>
    <w:rsid w:val="008F00B1"/>
    <w:rsid w:val="008F1200"/>
    <w:rsid w:val="008F19FC"/>
    <w:rsid w:val="008F3AD2"/>
    <w:rsid w:val="0090046C"/>
    <w:rsid w:val="00903782"/>
    <w:rsid w:val="00904677"/>
    <w:rsid w:val="0091385F"/>
    <w:rsid w:val="00914404"/>
    <w:rsid w:val="00914B02"/>
    <w:rsid w:val="009226C0"/>
    <w:rsid w:val="00922FFA"/>
    <w:rsid w:val="009235E5"/>
    <w:rsid w:val="009240C6"/>
    <w:rsid w:val="00924CB8"/>
    <w:rsid w:val="009256E7"/>
    <w:rsid w:val="00926A21"/>
    <w:rsid w:val="0093030E"/>
    <w:rsid w:val="00936ACE"/>
    <w:rsid w:val="0094012F"/>
    <w:rsid w:val="00943CB8"/>
    <w:rsid w:val="0094500B"/>
    <w:rsid w:val="00954A57"/>
    <w:rsid w:val="00954CBE"/>
    <w:rsid w:val="0095752A"/>
    <w:rsid w:val="00960ED7"/>
    <w:rsid w:val="00961100"/>
    <w:rsid w:val="009673B9"/>
    <w:rsid w:val="00981DBF"/>
    <w:rsid w:val="00986EC9"/>
    <w:rsid w:val="009875E2"/>
    <w:rsid w:val="009A0394"/>
    <w:rsid w:val="009A1AE2"/>
    <w:rsid w:val="009A4FFC"/>
    <w:rsid w:val="009A6542"/>
    <w:rsid w:val="009B0F1F"/>
    <w:rsid w:val="009B251A"/>
    <w:rsid w:val="009B717D"/>
    <w:rsid w:val="009C0F9C"/>
    <w:rsid w:val="009C205D"/>
    <w:rsid w:val="009C3392"/>
    <w:rsid w:val="009C51CB"/>
    <w:rsid w:val="009D39E5"/>
    <w:rsid w:val="009E1813"/>
    <w:rsid w:val="009E228A"/>
    <w:rsid w:val="009E3400"/>
    <w:rsid w:val="009E4FCC"/>
    <w:rsid w:val="009E5412"/>
    <w:rsid w:val="009E796C"/>
    <w:rsid w:val="009F33FD"/>
    <w:rsid w:val="009F408D"/>
    <w:rsid w:val="009F4E96"/>
    <w:rsid w:val="009F6381"/>
    <w:rsid w:val="009F74A2"/>
    <w:rsid w:val="009F7644"/>
    <w:rsid w:val="00A03C91"/>
    <w:rsid w:val="00A0595C"/>
    <w:rsid w:val="00A06222"/>
    <w:rsid w:val="00A10964"/>
    <w:rsid w:val="00A10D40"/>
    <w:rsid w:val="00A14568"/>
    <w:rsid w:val="00A146B7"/>
    <w:rsid w:val="00A16F80"/>
    <w:rsid w:val="00A16FE4"/>
    <w:rsid w:val="00A20890"/>
    <w:rsid w:val="00A22FC8"/>
    <w:rsid w:val="00A23A81"/>
    <w:rsid w:val="00A24303"/>
    <w:rsid w:val="00A30AFF"/>
    <w:rsid w:val="00A31B9E"/>
    <w:rsid w:val="00A36482"/>
    <w:rsid w:val="00A366EB"/>
    <w:rsid w:val="00A36E05"/>
    <w:rsid w:val="00A37041"/>
    <w:rsid w:val="00A37920"/>
    <w:rsid w:val="00A40A65"/>
    <w:rsid w:val="00A467D1"/>
    <w:rsid w:val="00A535A0"/>
    <w:rsid w:val="00A559D2"/>
    <w:rsid w:val="00A56A06"/>
    <w:rsid w:val="00A63BE2"/>
    <w:rsid w:val="00A65F93"/>
    <w:rsid w:val="00A66C17"/>
    <w:rsid w:val="00A70B24"/>
    <w:rsid w:val="00A713B5"/>
    <w:rsid w:val="00A71CA9"/>
    <w:rsid w:val="00A73684"/>
    <w:rsid w:val="00A77137"/>
    <w:rsid w:val="00A77C72"/>
    <w:rsid w:val="00A81285"/>
    <w:rsid w:val="00A81F56"/>
    <w:rsid w:val="00A83318"/>
    <w:rsid w:val="00AA4C8A"/>
    <w:rsid w:val="00AB1AAD"/>
    <w:rsid w:val="00AB245D"/>
    <w:rsid w:val="00AB2EE2"/>
    <w:rsid w:val="00AB427B"/>
    <w:rsid w:val="00AC1224"/>
    <w:rsid w:val="00AC2A52"/>
    <w:rsid w:val="00AC2F98"/>
    <w:rsid w:val="00AD74FB"/>
    <w:rsid w:val="00AE4288"/>
    <w:rsid w:val="00AE43F1"/>
    <w:rsid w:val="00AE5703"/>
    <w:rsid w:val="00AE6110"/>
    <w:rsid w:val="00AE7065"/>
    <w:rsid w:val="00AE72E1"/>
    <w:rsid w:val="00AE761C"/>
    <w:rsid w:val="00AE7D11"/>
    <w:rsid w:val="00B01CEA"/>
    <w:rsid w:val="00B01DB5"/>
    <w:rsid w:val="00B04370"/>
    <w:rsid w:val="00B075B7"/>
    <w:rsid w:val="00B11263"/>
    <w:rsid w:val="00B1366D"/>
    <w:rsid w:val="00B14EF7"/>
    <w:rsid w:val="00B178CE"/>
    <w:rsid w:val="00B20D76"/>
    <w:rsid w:val="00B220DD"/>
    <w:rsid w:val="00B22D42"/>
    <w:rsid w:val="00B26371"/>
    <w:rsid w:val="00B305CD"/>
    <w:rsid w:val="00B312F3"/>
    <w:rsid w:val="00B34070"/>
    <w:rsid w:val="00B37F0F"/>
    <w:rsid w:val="00B43EFD"/>
    <w:rsid w:val="00B4457D"/>
    <w:rsid w:val="00B47E88"/>
    <w:rsid w:val="00B51920"/>
    <w:rsid w:val="00B53DCA"/>
    <w:rsid w:val="00B551FC"/>
    <w:rsid w:val="00B55CB0"/>
    <w:rsid w:val="00B563F1"/>
    <w:rsid w:val="00B5757C"/>
    <w:rsid w:val="00B6040E"/>
    <w:rsid w:val="00B6054A"/>
    <w:rsid w:val="00B6738C"/>
    <w:rsid w:val="00B70DAB"/>
    <w:rsid w:val="00B7186E"/>
    <w:rsid w:val="00B768F2"/>
    <w:rsid w:val="00B7760E"/>
    <w:rsid w:val="00B82C17"/>
    <w:rsid w:val="00B90264"/>
    <w:rsid w:val="00B9587C"/>
    <w:rsid w:val="00B969C7"/>
    <w:rsid w:val="00B9787C"/>
    <w:rsid w:val="00BA7B8B"/>
    <w:rsid w:val="00BB26DF"/>
    <w:rsid w:val="00BB442F"/>
    <w:rsid w:val="00BC1D83"/>
    <w:rsid w:val="00BC3F05"/>
    <w:rsid w:val="00BC5B9B"/>
    <w:rsid w:val="00BD0B80"/>
    <w:rsid w:val="00BE35BD"/>
    <w:rsid w:val="00BE3EC8"/>
    <w:rsid w:val="00BF0EFA"/>
    <w:rsid w:val="00BF12A8"/>
    <w:rsid w:val="00BF4866"/>
    <w:rsid w:val="00BF6245"/>
    <w:rsid w:val="00BF68E1"/>
    <w:rsid w:val="00C00E7A"/>
    <w:rsid w:val="00C0166F"/>
    <w:rsid w:val="00C04D0E"/>
    <w:rsid w:val="00C075DF"/>
    <w:rsid w:val="00C11517"/>
    <w:rsid w:val="00C11994"/>
    <w:rsid w:val="00C14DFD"/>
    <w:rsid w:val="00C2363A"/>
    <w:rsid w:val="00C310CC"/>
    <w:rsid w:val="00C35BEE"/>
    <w:rsid w:val="00C40C4D"/>
    <w:rsid w:val="00C45814"/>
    <w:rsid w:val="00C46FC1"/>
    <w:rsid w:val="00C472AC"/>
    <w:rsid w:val="00C626D4"/>
    <w:rsid w:val="00C653E7"/>
    <w:rsid w:val="00C66AC0"/>
    <w:rsid w:val="00C70462"/>
    <w:rsid w:val="00C71892"/>
    <w:rsid w:val="00C723BA"/>
    <w:rsid w:val="00C72B71"/>
    <w:rsid w:val="00C73F46"/>
    <w:rsid w:val="00C750C7"/>
    <w:rsid w:val="00C75968"/>
    <w:rsid w:val="00C76388"/>
    <w:rsid w:val="00C81CAE"/>
    <w:rsid w:val="00C81D99"/>
    <w:rsid w:val="00C86EBB"/>
    <w:rsid w:val="00C92FDD"/>
    <w:rsid w:val="00C94F3B"/>
    <w:rsid w:val="00C967F8"/>
    <w:rsid w:val="00C97F5F"/>
    <w:rsid w:val="00CA0640"/>
    <w:rsid w:val="00CA155C"/>
    <w:rsid w:val="00CA2771"/>
    <w:rsid w:val="00CA4600"/>
    <w:rsid w:val="00CA66DC"/>
    <w:rsid w:val="00CA6A4B"/>
    <w:rsid w:val="00CA6CE2"/>
    <w:rsid w:val="00CB1B78"/>
    <w:rsid w:val="00CC2630"/>
    <w:rsid w:val="00CC3809"/>
    <w:rsid w:val="00CD3601"/>
    <w:rsid w:val="00CD64A8"/>
    <w:rsid w:val="00CE12C6"/>
    <w:rsid w:val="00CE1A4F"/>
    <w:rsid w:val="00CE295E"/>
    <w:rsid w:val="00CE46E7"/>
    <w:rsid w:val="00CE4D2E"/>
    <w:rsid w:val="00CE5AB1"/>
    <w:rsid w:val="00CE6820"/>
    <w:rsid w:val="00CE7B24"/>
    <w:rsid w:val="00CF480C"/>
    <w:rsid w:val="00D01655"/>
    <w:rsid w:val="00D01CCA"/>
    <w:rsid w:val="00D101EB"/>
    <w:rsid w:val="00D1042D"/>
    <w:rsid w:val="00D123D4"/>
    <w:rsid w:val="00D14C7F"/>
    <w:rsid w:val="00D14FA2"/>
    <w:rsid w:val="00D15517"/>
    <w:rsid w:val="00D20536"/>
    <w:rsid w:val="00D23F4D"/>
    <w:rsid w:val="00D31D6A"/>
    <w:rsid w:val="00D35959"/>
    <w:rsid w:val="00D36A6D"/>
    <w:rsid w:val="00D3771B"/>
    <w:rsid w:val="00D427A3"/>
    <w:rsid w:val="00D440DF"/>
    <w:rsid w:val="00D50464"/>
    <w:rsid w:val="00D54A6C"/>
    <w:rsid w:val="00D6621D"/>
    <w:rsid w:val="00D75BA6"/>
    <w:rsid w:val="00D82FFC"/>
    <w:rsid w:val="00D85130"/>
    <w:rsid w:val="00D91300"/>
    <w:rsid w:val="00D91DF6"/>
    <w:rsid w:val="00D96465"/>
    <w:rsid w:val="00D97BC5"/>
    <w:rsid w:val="00DA4FD2"/>
    <w:rsid w:val="00DB04D4"/>
    <w:rsid w:val="00DC2469"/>
    <w:rsid w:val="00DC55ED"/>
    <w:rsid w:val="00DD1388"/>
    <w:rsid w:val="00DD459B"/>
    <w:rsid w:val="00DE0FD8"/>
    <w:rsid w:val="00DE22C0"/>
    <w:rsid w:val="00DE28DC"/>
    <w:rsid w:val="00DE424B"/>
    <w:rsid w:val="00DF0E4F"/>
    <w:rsid w:val="00DF12FD"/>
    <w:rsid w:val="00DF3382"/>
    <w:rsid w:val="00DF3D3A"/>
    <w:rsid w:val="00DF402D"/>
    <w:rsid w:val="00DF5029"/>
    <w:rsid w:val="00DF5D74"/>
    <w:rsid w:val="00E00517"/>
    <w:rsid w:val="00E075EF"/>
    <w:rsid w:val="00E07A35"/>
    <w:rsid w:val="00E110ED"/>
    <w:rsid w:val="00E1112F"/>
    <w:rsid w:val="00E132B5"/>
    <w:rsid w:val="00E22F27"/>
    <w:rsid w:val="00E30150"/>
    <w:rsid w:val="00E30A08"/>
    <w:rsid w:val="00E324BF"/>
    <w:rsid w:val="00E33A50"/>
    <w:rsid w:val="00E35170"/>
    <w:rsid w:val="00E36DF2"/>
    <w:rsid w:val="00E4360B"/>
    <w:rsid w:val="00E46150"/>
    <w:rsid w:val="00E5075A"/>
    <w:rsid w:val="00E524D0"/>
    <w:rsid w:val="00E609D9"/>
    <w:rsid w:val="00E61738"/>
    <w:rsid w:val="00E62081"/>
    <w:rsid w:val="00E651D5"/>
    <w:rsid w:val="00E6652D"/>
    <w:rsid w:val="00E77A50"/>
    <w:rsid w:val="00E821F0"/>
    <w:rsid w:val="00E82BAE"/>
    <w:rsid w:val="00E836F7"/>
    <w:rsid w:val="00E84FD9"/>
    <w:rsid w:val="00E850B3"/>
    <w:rsid w:val="00E933E3"/>
    <w:rsid w:val="00E93609"/>
    <w:rsid w:val="00E95322"/>
    <w:rsid w:val="00E96DD9"/>
    <w:rsid w:val="00EA4286"/>
    <w:rsid w:val="00EA5FAC"/>
    <w:rsid w:val="00EB2281"/>
    <w:rsid w:val="00EB740C"/>
    <w:rsid w:val="00EB7C88"/>
    <w:rsid w:val="00EC468A"/>
    <w:rsid w:val="00EC6CBB"/>
    <w:rsid w:val="00ED10DC"/>
    <w:rsid w:val="00ED5820"/>
    <w:rsid w:val="00EE27B6"/>
    <w:rsid w:val="00EF2A5C"/>
    <w:rsid w:val="00EF4730"/>
    <w:rsid w:val="00EF4D63"/>
    <w:rsid w:val="00F00B6F"/>
    <w:rsid w:val="00F01862"/>
    <w:rsid w:val="00F038C9"/>
    <w:rsid w:val="00F06101"/>
    <w:rsid w:val="00F10007"/>
    <w:rsid w:val="00F11A1B"/>
    <w:rsid w:val="00F20112"/>
    <w:rsid w:val="00F21B48"/>
    <w:rsid w:val="00F3099E"/>
    <w:rsid w:val="00F40633"/>
    <w:rsid w:val="00F41EED"/>
    <w:rsid w:val="00F43C81"/>
    <w:rsid w:val="00F50644"/>
    <w:rsid w:val="00F518B0"/>
    <w:rsid w:val="00F55AAF"/>
    <w:rsid w:val="00F64782"/>
    <w:rsid w:val="00F71263"/>
    <w:rsid w:val="00F73C5A"/>
    <w:rsid w:val="00F77F5B"/>
    <w:rsid w:val="00F8239A"/>
    <w:rsid w:val="00F8486E"/>
    <w:rsid w:val="00F85A37"/>
    <w:rsid w:val="00F87226"/>
    <w:rsid w:val="00F90D05"/>
    <w:rsid w:val="00F96E6A"/>
    <w:rsid w:val="00F96FB8"/>
    <w:rsid w:val="00FA0DB6"/>
    <w:rsid w:val="00FA0FC2"/>
    <w:rsid w:val="00FA12A0"/>
    <w:rsid w:val="00FA3EF9"/>
    <w:rsid w:val="00FB1B3E"/>
    <w:rsid w:val="00FB580B"/>
    <w:rsid w:val="00FB65D6"/>
    <w:rsid w:val="00FC1298"/>
    <w:rsid w:val="00FC31EA"/>
    <w:rsid w:val="00FC3B43"/>
    <w:rsid w:val="00FC4004"/>
    <w:rsid w:val="00FC407E"/>
    <w:rsid w:val="00FC475C"/>
    <w:rsid w:val="00FD1B1A"/>
    <w:rsid w:val="00FD1D6E"/>
    <w:rsid w:val="00FD3029"/>
    <w:rsid w:val="00FD4960"/>
    <w:rsid w:val="00FD6D9B"/>
    <w:rsid w:val="00FF3294"/>
    <w:rsid w:val="00FF6630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4472c4,#355ea9,#030"/>
      <o:colormenu v:ext="edit" fillcolor="none [1304]" strokecolor="none" shadowcolor="none [814]" extrusion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1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73"/>
    <w:pPr>
      <w:spacing w:after="200" w:line="276" w:lineRule="auto"/>
    </w:pPr>
    <w:rPr>
      <w:rFonts w:eastAsiaTheme="minorEastAsia"/>
      <w:color w:val="323E4F" w:themeColor="text2" w:themeShade="BF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6A6673"/>
    <w:pPr>
      <w:spacing w:before="360" w:after="40"/>
      <w:outlineLvl w:val="0"/>
    </w:pPr>
    <w:rPr>
      <w:rFonts w:ascii="Arial" w:eastAsiaTheme="majorEastAsia" w:hAnsi="Arial" w:cstheme="majorBidi"/>
      <w:smallCaps/>
      <w:color w:val="FE8E12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6673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6673"/>
    <w:pPr>
      <w:numPr>
        <w:numId w:val="5"/>
      </w:numPr>
      <w:spacing w:after="0"/>
      <w:outlineLvl w:val="2"/>
    </w:pPr>
    <w:rPr>
      <w:rFonts w:ascii="Times New Roman" w:eastAsiaTheme="majorEastAsia" w:hAnsi="Times New Roman" w:cstheme="majorBid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6A6673"/>
    <w:pPr>
      <w:spacing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6673"/>
    <w:pPr>
      <w:spacing w:after="0"/>
      <w:outlineLvl w:val="4"/>
    </w:pPr>
    <w:rPr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6673"/>
    <w:pPr>
      <w:spacing w:after="0"/>
      <w:outlineLvl w:val="5"/>
    </w:pPr>
    <w:rPr>
      <w:b/>
      <w:bCs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6673"/>
    <w:pPr>
      <w:spacing w:after="0"/>
      <w:outlineLvl w:val="6"/>
    </w:pPr>
    <w:rPr>
      <w:b/>
      <w:bCs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6673"/>
    <w:pPr>
      <w:spacing w:after="0"/>
      <w:outlineLvl w:val="7"/>
    </w:pPr>
    <w:rPr>
      <w:b/>
      <w:bC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6673"/>
    <w:pPr>
      <w:spacing w:after="0"/>
      <w:outlineLvl w:val="8"/>
    </w:pPr>
    <w:rPr>
      <w:b/>
      <w:bCs/>
      <w:i/>
      <w:iCs/>
      <w:color w:val="C45911" w:themeColor="accent2" w:themeShade="BF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0F8"/>
  </w:style>
  <w:style w:type="paragraph" w:styleId="Rodap">
    <w:name w:val="footer"/>
    <w:basedOn w:val="Normal"/>
    <w:link w:val="RodapChar"/>
    <w:uiPriority w:val="99"/>
    <w:unhideWhenUsed/>
    <w:rsid w:val="00792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0F8"/>
  </w:style>
  <w:style w:type="paragraph" w:styleId="Textodebalo">
    <w:name w:val="Balloon Text"/>
    <w:basedOn w:val="Normal"/>
    <w:link w:val="TextodebaloChar"/>
    <w:uiPriority w:val="99"/>
    <w:semiHidden/>
    <w:unhideWhenUsed/>
    <w:rsid w:val="008A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35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A6673"/>
    <w:rPr>
      <w:rFonts w:ascii="Arial" w:eastAsiaTheme="majorEastAsia" w:hAnsi="Arial" w:cstheme="majorBidi"/>
      <w:smallCaps/>
      <w:color w:val="FE8E12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A6673"/>
    <w:rPr>
      <w:rFonts w:asciiTheme="majorHAnsi" w:eastAsiaTheme="majorEastAsia" w:hAnsiTheme="majorHAnsi" w:cstheme="majorBidi"/>
      <w:color w:val="323E4F" w:themeColor="tex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A6673"/>
    <w:rPr>
      <w:rFonts w:ascii="Times New Roman" w:eastAsiaTheme="majorEastAsia" w:hAnsi="Times New Roman" w:cstheme="majorBidi"/>
      <w:color w:val="323E4F" w:themeColor="text2" w:themeShade="BF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6A66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6673"/>
    <w:rPr>
      <w:rFonts w:eastAsiaTheme="minorEastAsia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6673"/>
    <w:rPr>
      <w:rFonts w:eastAsiaTheme="minorEastAsia"/>
      <w:b/>
      <w:bCs/>
      <w:color w:val="2F5496" w:themeColor="accent1" w:themeShade="BF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6673"/>
    <w:rPr>
      <w:rFonts w:eastAsiaTheme="minorEastAsia"/>
      <w:b/>
      <w:bCs/>
      <w:i/>
      <w:iCs/>
      <w:color w:val="2F5496" w:themeColor="accent1" w:themeShade="BF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6673"/>
    <w:rPr>
      <w:rFonts w:eastAsiaTheme="minorEastAsia"/>
      <w:b/>
      <w:bCs/>
      <w:color w:val="C45911" w:themeColor="accent2" w:themeShade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6673"/>
    <w:rPr>
      <w:rFonts w:eastAsiaTheme="minorEastAsia"/>
      <w:b/>
      <w:bCs/>
      <w:i/>
      <w:iCs/>
      <w:color w:val="C45911" w:themeColor="accent2" w:themeShade="BF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6A6673"/>
    <w:rPr>
      <w:rFonts w:asciiTheme="majorHAnsi" w:eastAsiaTheme="majorEastAsia" w:hAnsiTheme="majorHAnsi" w:cstheme="majorBidi"/>
      <w:smallCaps/>
      <w:color w:val="4472C4" w:themeColor="accent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6A6673"/>
    <w:rPr>
      <w:rFonts w:asciiTheme="majorHAnsi" w:eastAsiaTheme="majorEastAsia" w:hAnsiTheme="majorHAnsi" w:cstheme="majorBidi"/>
      <w:smallCaps/>
      <w:color w:val="4472C4" w:themeColor="accent1"/>
      <w:spacing w:val="10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rsid w:val="006A6673"/>
    <w:rPr>
      <w:i/>
      <w:iCs/>
      <w:color w:val="44546A" w:themeColor="text2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6673"/>
    <w:rPr>
      <w:rFonts w:eastAsiaTheme="minorEastAsia"/>
      <w:i/>
      <w:iCs/>
      <w:color w:val="44546A" w:themeColor="text2"/>
      <w:spacing w:val="5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6A6673"/>
    <w:rPr>
      <w:rFonts w:eastAsiaTheme="minorEastAsia" w:cstheme="minorBidi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6A6673"/>
    <w:pPr>
      <w:numPr>
        <w:numId w:val="1"/>
      </w:numPr>
    </w:pPr>
  </w:style>
  <w:style w:type="paragraph" w:styleId="Legenda">
    <w:name w:val="caption"/>
    <w:basedOn w:val="Normal"/>
    <w:next w:val="Normal"/>
    <w:uiPriority w:val="99"/>
    <w:unhideWhenUsed/>
    <w:rsid w:val="006A6673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e">
    <w:name w:val="Emphasis"/>
    <w:uiPriority w:val="20"/>
    <w:qFormat/>
    <w:rsid w:val="006A6673"/>
    <w:rPr>
      <w:rFonts w:eastAsiaTheme="minorEastAsia" w:cstheme="minorBidi"/>
      <w:b/>
      <w:bCs/>
      <w:i/>
      <w:iCs/>
      <w:color w:val="222A35" w:themeColor="text2" w:themeShade="80"/>
      <w:spacing w:val="10"/>
      <w:sz w:val="18"/>
      <w:szCs w:val="18"/>
      <w:lang w:val="pt-BR"/>
    </w:rPr>
  </w:style>
  <w:style w:type="character" w:styleId="nfaseIntensa">
    <w:name w:val="Intense Emphasis"/>
    <w:basedOn w:val="Fontepargpadro"/>
    <w:uiPriority w:val="21"/>
    <w:qFormat/>
    <w:rsid w:val="006A6673"/>
    <w:rPr>
      <w:i/>
      <w:iCs/>
      <w:caps/>
      <w:color w:val="2F5496" w:themeColor="accent1" w:themeShade="BF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6A6673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A6673"/>
    <w:rPr>
      <w:rFonts w:eastAsiaTheme="minorEastAsia"/>
      <w:i/>
      <w:iCs/>
      <w:color w:val="323E4F" w:themeColor="text2" w:themeShade="BF"/>
      <w:sz w:val="20"/>
      <w:szCs w:val="20"/>
    </w:rPr>
  </w:style>
  <w:style w:type="paragraph" w:styleId="CitaoIntensa">
    <w:name w:val="Intense Quote"/>
    <w:basedOn w:val="Citao"/>
    <w:link w:val="CitaoIntensaChar"/>
    <w:uiPriority w:val="30"/>
    <w:qFormat/>
    <w:rsid w:val="006A6673"/>
    <w:pPr>
      <w:pBdr>
        <w:bottom w:val="double" w:sz="4" w:space="4" w:color="4472C4" w:themeColor="accent1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6673"/>
    <w:rPr>
      <w:rFonts w:eastAsiaTheme="minorEastAsia"/>
      <w:iCs/>
      <w:color w:val="2F5496" w:themeColor="accent1" w:themeShade="BF"/>
      <w:sz w:val="20"/>
      <w:szCs w:val="20"/>
    </w:rPr>
  </w:style>
  <w:style w:type="character" w:styleId="RefernciaIntensa">
    <w:name w:val="Intense Reference"/>
    <w:basedOn w:val="Fontepargpadro"/>
    <w:uiPriority w:val="32"/>
    <w:qFormat/>
    <w:rsid w:val="006A6673"/>
    <w:rPr>
      <w:b/>
      <w:bCs/>
      <w:caps/>
      <w:color w:val="C45911" w:themeColor="accent2" w:themeShade="BF"/>
      <w:spacing w:val="5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rsid w:val="006A6673"/>
    <w:pPr>
      <w:ind w:left="720"/>
      <w:contextualSpacing/>
    </w:pPr>
  </w:style>
  <w:style w:type="paragraph" w:styleId="Recuonormal">
    <w:name w:val="Normal Indent"/>
    <w:basedOn w:val="Normal"/>
    <w:uiPriority w:val="99"/>
    <w:unhideWhenUsed/>
    <w:rsid w:val="006A6673"/>
    <w:pPr>
      <w:ind w:left="720"/>
      <w:contextualSpacing/>
    </w:pPr>
  </w:style>
  <w:style w:type="numbering" w:customStyle="1" w:styleId="ListaNumerada">
    <w:name w:val="Lista Numerada"/>
    <w:uiPriority w:val="99"/>
    <w:rsid w:val="006A6673"/>
    <w:pPr>
      <w:numPr>
        <w:numId w:val="2"/>
      </w:numPr>
    </w:pPr>
  </w:style>
  <w:style w:type="character" w:styleId="Forte">
    <w:name w:val="Strong"/>
    <w:basedOn w:val="Fontepargpadro"/>
    <w:uiPriority w:val="22"/>
    <w:qFormat/>
    <w:rsid w:val="006A6673"/>
    <w:rPr>
      <w:b/>
      <w:bCs/>
    </w:rPr>
  </w:style>
  <w:style w:type="character" w:styleId="nfaseSutil">
    <w:name w:val="Subtle Emphasis"/>
    <w:basedOn w:val="Fontepargpadro"/>
    <w:uiPriority w:val="19"/>
    <w:qFormat/>
    <w:rsid w:val="006A6673"/>
    <w:rPr>
      <w:i/>
      <w:iCs/>
      <w:color w:val="2F5496" w:themeColor="accent1" w:themeShade="BF"/>
    </w:rPr>
  </w:style>
  <w:style w:type="character" w:styleId="RefernciaSutil">
    <w:name w:val="Subtle Reference"/>
    <w:basedOn w:val="Fontepargpadro"/>
    <w:uiPriority w:val="31"/>
    <w:qFormat/>
    <w:rsid w:val="006A6673"/>
    <w:rPr>
      <w:b/>
      <w:bCs/>
      <w:i/>
      <w:iCs/>
      <w:color w:val="C45911" w:themeColor="accent2" w:themeShade="BF"/>
    </w:rPr>
  </w:style>
  <w:style w:type="table" w:styleId="Tabelacomgrade">
    <w:name w:val="Table Grid"/>
    <w:basedOn w:val="Tabelanormal"/>
    <w:uiPriority w:val="1"/>
    <w:rsid w:val="006A66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qFormat/>
    <w:rsid w:val="006A6673"/>
    <w:rPr>
      <w:color w:val="808080"/>
    </w:rPr>
  </w:style>
  <w:style w:type="table" w:customStyle="1" w:styleId="TabeladeGrade4-nfase61">
    <w:name w:val="Tabela de Grade 4 - Ênfase 61"/>
    <w:basedOn w:val="Tabelanormal"/>
    <w:uiPriority w:val="49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mples41">
    <w:name w:val="Tabela Simples 41"/>
    <w:basedOn w:val="Tabelanormal"/>
    <w:uiPriority w:val="44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qFormat/>
    <w:rsid w:val="006A6673"/>
    <w:rPr>
      <w:color w:val="0563C1" w:themeColor="hyperlink"/>
      <w:u w:val="single"/>
    </w:rPr>
  </w:style>
  <w:style w:type="table" w:customStyle="1" w:styleId="TabeladeGradeClara1">
    <w:name w:val="Tabela de Grade Clara1"/>
    <w:basedOn w:val="Tabelanormal"/>
    <w:uiPriority w:val="40"/>
    <w:rsid w:val="006A66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51">
    <w:name w:val="Tabela de Grade 2 - Ênfase 51"/>
    <w:basedOn w:val="Tabelanormal"/>
    <w:uiPriority w:val="47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6A6673"/>
    <w:pPr>
      <w:spacing w:after="0" w:line="240" w:lineRule="auto"/>
    </w:pPr>
    <w:rPr>
      <w:color w:val="2E74B5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6A6673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6A6673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61">
    <w:name w:val="Tabela de Lista 2 - Ênfase 61"/>
    <w:basedOn w:val="Tabelanormal"/>
    <w:uiPriority w:val="47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6A6673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6673"/>
    <w:rPr>
      <w:rFonts w:eastAsiaTheme="minorEastAsia"/>
      <w:color w:val="323E4F" w:themeColor="text2" w:themeShade="BF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6A6673"/>
    <w:rPr>
      <w:vertAlign w:val="superscript"/>
    </w:rPr>
  </w:style>
  <w:style w:type="table" w:customStyle="1" w:styleId="TabeladeLista1Clara-nfase21">
    <w:name w:val="Tabela de Lista 1 Clara - Ênfase 21"/>
    <w:basedOn w:val="Tabelanormal"/>
    <w:uiPriority w:val="46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2-nfase21">
    <w:name w:val="Tabela de Grade 2 - Ênfase 21"/>
    <w:basedOn w:val="Tabelanormal"/>
    <w:uiPriority w:val="47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qFormat/>
    <w:rsid w:val="006A66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A667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673"/>
    <w:rPr>
      <w:rFonts w:eastAsiaTheme="minorEastAsia"/>
      <w:color w:val="323E4F" w:themeColor="text2" w:themeShade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A66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673"/>
    <w:rPr>
      <w:rFonts w:eastAsiaTheme="minorEastAsia"/>
      <w:b/>
      <w:bCs/>
      <w:color w:val="323E4F" w:themeColor="text2" w:themeShade="BF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6A6673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6673"/>
    <w:rPr>
      <w:rFonts w:eastAsiaTheme="minorEastAsia"/>
      <w:color w:val="323E4F" w:themeColor="text2" w:themeShade="BF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6A6673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6A6673"/>
    <w:pPr>
      <w:keepNext/>
      <w:keepLines/>
      <w:spacing w:before="240" w:after="0" w:line="259" w:lineRule="auto"/>
      <w:outlineLvl w:val="9"/>
    </w:pPr>
    <w:rPr>
      <w:smallCaps w:val="0"/>
      <w:color w:val="2F5496" w:themeColor="accent1" w:themeShade="BF"/>
      <w:spacing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A6673"/>
    <w:pPr>
      <w:tabs>
        <w:tab w:val="left" w:pos="400"/>
        <w:tab w:val="left" w:pos="1134"/>
        <w:tab w:val="left" w:pos="1276"/>
        <w:tab w:val="right" w:leader="dot" w:pos="9062"/>
      </w:tabs>
      <w:spacing w:after="100"/>
    </w:pPr>
    <w:rPr>
      <w:rFonts w:ascii="Arial" w:hAnsi="Arial" w:cs="Arial"/>
      <w:smallCaps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A6673"/>
    <w:pPr>
      <w:tabs>
        <w:tab w:val="left" w:pos="880"/>
        <w:tab w:val="right" w:leader="dot" w:pos="9062"/>
      </w:tabs>
      <w:spacing w:after="100"/>
      <w:ind w:left="200"/>
    </w:pPr>
    <w:rPr>
      <w:rFonts w:ascii="Times New Roman" w:hAnsi="Times New Roman" w:cs="Times New Roman"/>
      <w:smallCaps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A6673"/>
    <w:pPr>
      <w:tabs>
        <w:tab w:val="left" w:pos="1100"/>
        <w:tab w:val="right" w:leader="dot" w:pos="9062"/>
      </w:tabs>
      <w:spacing w:after="100"/>
      <w:ind w:left="400"/>
    </w:pPr>
    <w:rPr>
      <w:rFonts w:ascii="Times New Roman" w:hAnsi="Times New Roman" w:cs="Times New Roman"/>
      <w:noProof/>
    </w:rPr>
  </w:style>
  <w:style w:type="numbering" w:customStyle="1" w:styleId="Estilo1">
    <w:name w:val="Estilo1"/>
    <w:uiPriority w:val="99"/>
    <w:rsid w:val="006A6673"/>
    <w:pPr>
      <w:numPr>
        <w:numId w:val="4"/>
      </w:numPr>
    </w:pPr>
  </w:style>
  <w:style w:type="numbering" w:customStyle="1" w:styleId="Estilo2">
    <w:name w:val="Estilo2"/>
    <w:uiPriority w:val="99"/>
    <w:rsid w:val="006A6673"/>
    <w:pPr>
      <w:numPr>
        <w:numId w:val="6"/>
      </w:numPr>
    </w:pPr>
  </w:style>
  <w:style w:type="numbering" w:customStyle="1" w:styleId="Estilo3">
    <w:name w:val="Estilo3"/>
    <w:uiPriority w:val="99"/>
    <w:rsid w:val="006A6673"/>
    <w:pPr>
      <w:numPr>
        <w:numId w:val="7"/>
      </w:numPr>
    </w:pPr>
  </w:style>
  <w:style w:type="numbering" w:customStyle="1" w:styleId="Estilo4">
    <w:name w:val="Estilo4"/>
    <w:uiPriority w:val="99"/>
    <w:rsid w:val="006A6673"/>
    <w:pPr>
      <w:numPr>
        <w:numId w:val="8"/>
      </w:numPr>
    </w:pPr>
  </w:style>
  <w:style w:type="paragraph" w:customStyle="1" w:styleId="Default">
    <w:name w:val="Default"/>
    <w:rsid w:val="006A6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deGrade5Escura-nfase31">
    <w:name w:val="Tabela de Grade 5 Escura - Ênfase 31"/>
    <w:basedOn w:val="Tabelanormal"/>
    <w:uiPriority w:val="50"/>
    <w:rsid w:val="006A667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5Escura-nfase311">
    <w:name w:val="Tabela de Grade 5 Escura - Ênfase 311"/>
    <w:basedOn w:val="Tabelanormal"/>
    <w:next w:val="TabeladeGrade5Escura-nfase31"/>
    <w:uiPriority w:val="50"/>
    <w:rsid w:val="006A6673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A66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Reviso">
    <w:name w:val="Revision"/>
    <w:hidden/>
    <w:uiPriority w:val="99"/>
    <w:semiHidden/>
    <w:qFormat/>
    <w:rsid w:val="006A6673"/>
    <w:pPr>
      <w:spacing w:after="0" w:line="240" w:lineRule="auto"/>
    </w:pPr>
    <w:rPr>
      <w:rFonts w:eastAsiaTheme="minorEastAsia"/>
      <w:color w:val="323E4F" w:themeColor="text2" w:themeShade="BF"/>
      <w:sz w:val="20"/>
      <w:szCs w:val="20"/>
    </w:rPr>
  </w:style>
  <w:style w:type="table" w:customStyle="1" w:styleId="TabeladeGrade4-nfase62">
    <w:name w:val="Tabela de Grade 4 - Ênfase 62"/>
    <w:basedOn w:val="Tabelanormal"/>
    <w:next w:val="TabeladeGrade4-nfase63"/>
    <w:uiPriority w:val="49"/>
    <w:rsid w:val="006A6673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ade4-nfase63">
    <w:name w:val="Tabela de Grade 4 - Ênfase 63"/>
    <w:basedOn w:val="Tabelanormal"/>
    <w:uiPriority w:val="49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31">
    <w:name w:val="Tabela de Grade 4 - Ênfase 631"/>
    <w:basedOn w:val="Tabelanormal"/>
    <w:next w:val="TabeladeGrade4-nfase63"/>
    <w:uiPriority w:val="49"/>
    <w:rsid w:val="006A6673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ade4-nfase64">
    <w:name w:val="Tabela de Grade 4 - Ênfase 64"/>
    <w:basedOn w:val="Tabelanormal"/>
    <w:uiPriority w:val="49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qFormat/>
    <w:rsid w:val="006A6673"/>
    <w:rPr>
      <w:color w:val="954F72" w:themeColor="followedHyperlink"/>
      <w:u w:val="single"/>
    </w:rPr>
  </w:style>
  <w:style w:type="table" w:customStyle="1" w:styleId="TabeladeGrade4-nfase65">
    <w:name w:val="Tabela de Grade 4 - Ênfase 65"/>
    <w:basedOn w:val="Tabelanormal"/>
    <w:uiPriority w:val="49"/>
    <w:rsid w:val="006A667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E340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GradeClara-nfase11">
    <w:name w:val="Grade Clara - Ênfase 11"/>
    <w:basedOn w:val="Tabelanormal"/>
    <w:uiPriority w:val="62"/>
    <w:rsid w:val="009E34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22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0C52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3-nfase5">
    <w:name w:val="Medium Grid 3 Accent 5"/>
    <w:basedOn w:val="Tabelanormal"/>
    <w:uiPriority w:val="69"/>
    <w:rsid w:val="00420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adeMdia3-nfase1">
    <w:name w:val="Medium Grid 3 Accent 1"/>
    <w:basedOn w:val="Tabelanormal"/>
    <w:uiPriority w:val="69"/>
    <w:rsid w:val="00420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customStyle="1" w:styleId="Bodytext2">
    <w:name w:val="Body text (2)_"/>
    <w:basedOn w:val="Fontepargpadro"/>
    <w:link w:val="Bodytext20"/>
    <w:locked/>
    <w:rsid w:val="00420A5B"/>
    <w:rPr>
      <w:rFonts w:ascii="David" w:eastAsia="David" w:hAnsi="David" w:cs="David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20A5B"/>
    <w:pPr>
      <w:widowControl w:val="0"/>
      <w:shd w:val="clear" w:color="auto" w:fill="FFFFFF"/>
      <w:spacing w:after="0" w:line="263" w:lineRule="exact"/>
      <w:jc w:val="both"/>
    </w:pPr>
    <w:rPr>
      <w:rFonts w:ascii="David" w:eastAsia="David" w:hAnsi="David" w:cs="David"/>
      <w:color w:val="auto"/>
    </w:rPr>
  </w:style>
  <w:style w:type="table" w:customStyle="1" w:styleId="TabeladeLista1Clara1">
    <w:name w:val="Tabela de Lista 1 Clara1"/>
    <w:basedOn w:val="Tabelanormal"/>
    <w:uiPriority w:val="46"/>
    <w:rsid w:val="00420A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9144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1">
    <w:name w:val="Pa1"/>
    <w:basedOn w:val="Default"/>
    <w:next w:val="Default"/>
    <w:uiPriority w:val="99"/>
    <w:rsid w:val="00D36A6D"/>
    <w:pPr>
      <w:spacing w:line="241" w:lineRule="atLeast"/>
    </w:pPr>
    <w:rPr>
      <w:rFonts w:ascii="Minion Pro" w:hAnsi="Minion Pro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70AB9"/>
    <w:pPr>
      <w:spacing w:line="241" w:lineRule="atLeast"/>
    </w:pPr>
    <w:rPr>
      <w:color w:val="auto"/>
    </w:rPr>
  </w:style>
  <w:style w:type="table" w:customStyle="1" w:styleId="TabeladeLista1Clara-nfase11">
    <w:name w:val="Tabela de Lista 1 Clara - Ênfase 11"/>
    <w:basedOn w:val="Tabelanormal"/>
    <w:uiPriority w:val="46"/>
    <w:rsid w:val="00152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354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404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83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96542744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11444671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171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image" Target="media/image3.emf"/><Relationship Id="rId39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image" Target="media/image7.emf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QuickStyle" Target="diagrams/quickStyle6.xml"/><Relationship Id="rId38" Type="http://schemas.openxmlformats.org/officeDocument/2006/relationships/diagramColors" Target="diagrams/colors7.xml"/><Relationship Id="rId46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openxmlformats.org/officeDocument/2006/relationships/diagramData" Target="diagrams/data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QuickStyle" Target="diagrams/quickStyle4.xml"/><Relationship Id="rId32" Type="http://schemas.openxmlformats.org/officeDocument/2006/relationships/diagramLayout" Target="diagrams/layout6.xml"/><Relationship Id="rId37" Type="http://schemas.openxmlformats.org/officeDocument/2006/relationships/diagramQuickStyle" Target="diagrams/quickStyle7.xml"/><Relationship Id="rId40" Type="http://schemas.openxmlformats.org/officeDocument/2006/relationships/oleObject" Target="embeddings/oleObject1.bin"/><Relationship Id="rId45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openxmlformats.org/officeDocument/2006/relationships/diagramLayout" Target="diagrams/layout7.xml"/><Relationship Id="rId49" Type="http://schemas.openxmlformats.org/officeDocument/2006/relationships/image" Target="media/image9.emf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Data" Target="diagrams/data7.xml"/><Relationship Id="rId43" Type="http://schemas.openxmlformats.org/officeDocument/2006/relationships/diagramQuickStyle" Target="diagrams/quickStyle8.xml"/><Relationship Id="rId48" Type="http://schemas.openxmlformats.org/officeDocument/2006/relationships/image" Target="media/image8.emf"/><Relationship Id="rId8" Type="http://schemas.openxmlformats.org/officeDocument/2006/relationships/diagramData" Target="diagrams/data1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B88FC7-A917-4B9B-8973-7852326F51CB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7DD0BFB-D72D-4888-B870-ABF5E13EB66C}">
      <dgm:prSet phldrT="[Texto]" custT="1"/>
      <dgm:spPr>
        <a:solidFill>
          <a:schemeClr val="accent1">
            <a:lumMod val="50000"/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pt-BR" sz="1200" b="1"/>
            <a:t>GP</a:t>
          </a:r>
        </a:p>
        <a:p>
          <a:r>
            <a:rPr lang="pt-BR" sz="1000" b="0"/>
            <a:t>Seleciona e lista os processos  prioritários sob sua responsabilidade</a:t>
          </a:r>
        </a:p>
      </dgm:t>
    </dgm:pt>
    <dgm:pt modelId="{8785F0AE-3732-4A82-8923-123B32C20B87}" type="parTrans" cxnId="{2C40F98A-EDA7-488A-8E69-62DFFA3FD795}">
      <dgm:prSet/>
      <dgm:spPr/>
      <dgm:t>
        <a:bodyPr/>
        <a:lstStyle/>
        <a:p>
          <a:endParaRPr lang="pt-BR"/>
        </a:p>
      </dgm:t>
    </dgm:pt>
    <dgm:pt modelId="{22F6312F-04FC-49D4-8FC9-F15E7DFB9BA6}" type="sibTrans" cxnId="{2C40F98A-EDA7-488A-8E69-62DFFA3FD795}">
      <dgm:prSet/>
      <dgm:spPr/>
      <dgm:t>
        <a:bodyPr/>
        <a:lstStyle/>
        <a:p>
          <a:endParaRPr lang="pt-BR"/>
        </a:p>
      </dgm:t>
    </dgm:pt>
    <dgm:pt modelId="{D614C909-1648-4881-B7C6-8AC72ABBDF1B}">
      <dgm:prSet phldrT="[Texto]" custT="1"/>
      <dgm:spPr>
        <a:solidFill>
          <a:schemeClr val="accent1">
            <a:lumMod val="75000"/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pt-BR" sz="1200" b="1"/>
            <a:t>UGRI </a:t>
          </a:r>
        </a:p>
        <a:p>
          <a:r>
            <a:rPr lang="pt-BR" sz="1000" b="0"/>
            <a:t>Consolida a lista de processos priorizados e submete à apreciação do do Dirigente Máximo</a:t>
          </a:r>
        </a:p>
      </dgm:t>
    </dgm:pt>
    <dgm:pt modelId="{338056F9-C52A-4D5F-9213-B9685C62D8C7}" type="parTrans" cxnId="{EE0DD505-D319-4E62-B708-CED32A3CC8B6}">
      <dgm:prSet/>
      <dgm:spPr/>
      <dgm:t>
        <a:bodyPr/>
        <a:lstStyle/>
        <a:p>
          <a:endParaRPr lang="pt-BR"/>
        </a:p>
      </dgm:t>
    </dgm:pt>
    <dgm:pt modelId="{40B0C350-99B4-45E0-90C8-D8BC5F7DCFF1}" type="sibTrans" cxnId="{EE0DD505-D319-4E62-B708-CED32A3CC8B6}">
      <dgm:prSet/>
      <dgm:spPr/>
      <dgm:t>
        <a:bodyPr/>
        <a:lstStyle/>
        <a:p>
          <a:endParaRPr lang="pt-BR"/>
        </a:p>
      </dgm:t>
    </dgm:pt>
    <dgm:pt modelId="{3FE05125-87D6-42DC-91AF-C7E349CB2AA4}">
      <dgm:prSet phldrT="[Texto]" custT="1"/>
      <dgm:spPr>
        <a:solidFill>
          <a:schemeClr val="accent1">
            <a:lumMod val="60000"/>
            <a:lumOff val="40000"/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pt-BR" sz="1200" b="1"/>
            <a:t>TITULAR DA UNIDADE </a:t>
          </a:r>
        </a:p>
        <a:p>
          <a:r>
            <a:rPr lang="pt-BR" sz="1000" b="0"/>
            <a:t>Aprecia e aprova a lista de processos prioritários que comporão o Plano de Gestão de Risco</a:t>
          </a:r>
        </a:p>
      </dgm:t>
    </dgm:pt>
    <dgm:pt modelId="{3D36F0B4-562C-4053-A9D1-650E1F274574}" type="parTrans" cxnId="{12774668-6A06-447C-AC4B-6792962113FA}">
      <dgm:prSet/>
      <dgm:spPr/>
      <dgm:t>
        <a:bodyPr/>
        <a:lstStyle/>
        <a:p>
          <a:endParaRPr lang="pt-BR"/>
        </a:p>
      </dgm:t>
    </dgm:pt>
    <dgm:pt modelId="{FBE4B54C-8094-47C0-9255-1B9C7F78FC07}" type="sibTrans" cxnId="{12774668-6A06-447C-AC4B-6792962113FA}">
      <dgm:prSet/>
      <dgm:spPr/>
      <dgm:t>
        <a:bodyPr/>
        <a:lstStyle/>
        <a:p>
          <a:endParaRPr lang="pt-BR"/>
        </a:p>
      </dgm:t>
    </dgm:pt>
    <dgm:pt modelId="{A03962B0-850A-4CA3-9FF7-6B948F52F809}" type="pres">
      <dgm:prSet presAssocID="{7FB88FC7-A917-4B9B-8973-7852326F51C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DD0F9F07-3259-44E8-A763-D466059EA717}" type="pres">
      <dgm:prSet presAssocID="{17DD0BFB-D72D-4888-B870-ABF5E13EB66C}" presName="Name5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2B2D311-7830-4F57-9064-A376B71B1131}" type="pres">
      <dgm:prSet presAssocID="{22F6312F-04FC-49D4-8FC9-F15E7DFB9BA6}" presName="space" presStyleCnt="0"/>
      <dgm:spPr/>
    </dgm:pt>
    <dgm:pt modelId="{4187B39F-84D0-40B5-9053-14E5C4E78F40}" type="pres">
      <dgm:prSet presAssocID="{D614C909-1648-4881-B7C6-8AC72ABBDF1B}" presName="Name5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E768AC7-BA32-4571-825F-FB12CB1BB92B}" type="pres">
      <dgm:prSet presAssocID="{40B0C350-99B4-45E0-90C8-D8BC5F7DCFF1}" presName="space" presStyleCnt="0"/>
      <dgm:spPr/>
    </dgm:pt>
    <dgm:pt modelId="{7C32DC2C-F4B6-49AD-8878-DDC312008349}" type="pres">
      <dgm:prSet presAssocID="{3FE05125-87D6-42DC-91AF-C7E349CB2AA4}" presName="Name5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2C40F98A-EDA7-488A-8E69-62DFFA3FD795}" srcId="{7FB88FC7-A917-4B9B-8973-7852326F51CB}" destId="{17DD0BFB-D72D-4888-B870-ABF5E13EB66C}" srcOrd="0" destOrd="0" parTransId="{8785F0AE-3732-4A82-8923-123B32C20B87}" sibTransId="{22F6312F-04FC-49D4-8FC9-F15E7DFB9BA6}"/>
    <dgm:cxn modelId="{12774668-6A06-447C-AC4B-6792962113FA}" srcId="{7FB88FC7-A917-4B9B-8973-7852326F51CB}" destId="{3FE05125-87D6-42DC-91AF-C7E349CB2AA4}" srcOrd="2" destOrd="0" parTransId="{3D36F0B4-562C-4053-A9D1-650E1F274574}" sibTransId="{FBE4B54C-8094-47C0-9255-1B9C7F78FC07}"/>
    <dgm:cxn modelId="{9B25CBDA-673D-44CE-B351-5A9CFEB9D409}" type="presOf" srcId="{3FE05125-87D6-42DC-91AF-C7E349CB2AA4}" destId="{7C32DC2C-F4B6-49AD-8878-DDC312008349}" srcOrd="0" destOrd="0" presId="urn:microsoft.com/office/officeart/2005/8/layout/venn3"/>
    <dgm:cxn modelId="{EE0DD505-D319-4E62-B708-CED32A3CC8B6}" srcId="{7FB88FC7-A917-4B9B-8973-7852326F51CB}" destId="{D614C909-1648-4881-B7C6-8AC72ABBDF1B}" srcOrd="1" destOrd="0" parTransId="{338056F9-C52A-4D5F-9213-B9685C62D8C7}" sibTransId="{40B0C350-99B4-45E0-90C8-D8BC5F7DCFF1}"/>
    <dgm:cxn modelId="{0121AD45-2F3D-4668-AC3E-8867871E5BDB}" type="presOf" srcId="{D614C909-1648-4881-B7C6-8AC72ABBDF1B}" destId="{4187B39F-84D0-40B5-9053-14E5C4E78F40}" srcOrd="0" destOrd="0" presId="urn:microsoft.com/office/officeart/2005/8/layout/venn3"/>
    <dgm:cxn modelId="{27F24745-7A77-464A-A1F6-D5C187C170C8}" type="presOf" srcId="{17DD0BFB-D72D-4888-B870-ABF5E13EB66C}" destId="{DD0F9F07-3259-44E8-A763-D466059EA717}" srcOrd="0" destOrd="0" presId="urn:microsoft.com/office/officeart/2005/8/layout/venn3"/>
    <dgm:cxn modelId="{F9D99AF1-A097-4464-8804-6EBCF04B5AE1}" type="presOf" srcId="{7FB88FC7-A917-4B9B-8973-7852326F51CB}" destId="{A03962B0-850A-4CA3-9FF7-6B948F52F809}" srcOrd="0" destOrd="0" presId="urn:microsoft.com/office/officeart/2005/8/layout/venn3"/>
    <dgm:cxn modelId="{45E5508D-45ED-4C75-9EC7-B343DC693105}" type="presParOf" srcId="{A03962B0-850A-4CA3-9FF7-6B948F52F809}" destId="{DD0F9F07-3259-44E8-A763-D466059EA717}" srcOrd="0" destOrd="0" presId="urn:microsoft.com/office/officeart/2005/8/layout/venn3"/>
    <dgm:cxn modelId="{179F5EA2-4EEC-4C2B-83C8-6B843C9085BB}" type="presParOf" srcId="{A03962B0-850A-4CA3-9FF7-6B948F52F809}" destId="{D2B2D311-7830-4F57-9064-A376B71B1131}" srcOrd="1" destOrd="0" presId="urn:microsoft.com/office/officeart/2005/8/layout/venn3"/>
    <dgm:cxn modelId="{F5B4B29F-F44C-4DB6-94D3-9E9441C1CC36}" type="presParOf" srcId="{A03962B0-850A-4CA3-9FF7-6B948F52F809}" destId="{4187B39F-84D0-40B5-9053-14E5C4E78F40}" srcOrd="2" destOrd="0" presId="urn:microsoft.com/office/officeart/2005/8/layout/venn3"/>
    <dgm:cxn modelId="{4C9F888E-590A-426E-8B5F-64F91D6CBCE5}" type="presParOf" srcId="{A03962B0-850A-4CA3-9FF7-6B948F52F809}" destId="{5E768AC7-BA32-4571-825F-FB12CB1BB92B}" srcOrd="3" destOrd="0" presId="urn:microsoft.com/office/officeart/2005/8/layout/venn3"/>
    <dgm:cxn modelId="{633CC7AE-7F9A-4ECD-A6A3-80331AD23B52}" type="presParOf" srcId="{A03962B0-850A-4CA3-9FF7-6B948F52F809}" destId="{7C32DC2C-F4B6-49AD-8878-DDC312008349}" srcOrd="4" destOrd="0" presId="urn:microsoft.com/office/officeart/2005/8/layout/venn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6F53EE-53E2-41E1-B151-D3629B2230BB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0328A74-62B7-4A08-93C8-655BB525357E}">
      <dgm:prSet phldrT="[Texto]" custT="1"/>
      <dgm:spPr>
        <a:solidFill>
          <a:schemeClr val="bg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2800" b="1"/>
            <a:t>SWOT</a:t>
          </a:r>
        </a:p>
      </dgm:t>
    </dgm:pt>
    <dgm:pt modelId="{6448C56D-34AF-482E-A0A8-D8F2774FC866}" type="parTrans" cxnId="{17EE71E4-82D8-46B4-8E45-E3C0C2763CB0}">
      <dgm:prSet/>
      <dgm:spPr/>
      <dgm:t>
        <a:bodyPr/>
        <a:lstStyle/>
        <a:p>
          <a:pPr algn="ctr"/>
          <a:endParaRPr lang="pt-BR" sz="1200"/>
        </a:p>
      </dgm:t>
    </dgm:pt>
    <dgm:pt modelId="{D6352D81-717C-4D43-8A64-5AB5E071837E}" type="sibTrans" cxnId="{17EE71E4-82D8-46B4-8E45-E3C0C2763CB0}">
      <dgm:prSet/>
      <dgm:spPr/>
      <dgm:t>
        <a:bodyPr/>
        <a:lstStyle/>
        <a:p>
          <a:pPr algn="ctr"/>
          <a:endParaRPr lang="pt-BR" sz="1200"/>
        </a:p>
      </dgm:t>
    </dgm:pt>
    <dgm:pt modelId="{D529569B-F01C-42A7-92C9-334D7EBB539F}">
      <dgm:prSet phldrT="[Texto]" custT="1"/>
      <dgm:spPr>
        <a:solidFill>
          <a:schemeClr val="accent4">
            <a:lumMod val="75000"/>
          </a:schemeClr>
        </a:solidFill>
      </dgm:spPr>
      <dgm:t>
        <a:bodyPr lIns="0" tIns="0" rIns="0" bIns="0"/>
        <a:lstStyle/>
        <a:p>
          <a:pPr algn="ctr"/>
          <a:endParaRPr lang="pt-BR" sz="1200" b="1"/>
        </a:p>
        <a:p>
          <a:pPr algn="ctr"/>
          <a:r>
            <a:rPr lang="pt-BR" sz="1600" b="1"/>
            <a:t>FORÇAS</a:t>
          </a:r>
        </a:p>
        <a:p>
          <a:pPr algn="ctr"/>
          <a:r>
            <a:rPr lang="pt-BR" sz="1000" b="0"/>
            <a:t>	</a:t>
          </a:r>
          <a:r>
            <a:rPr lang="pt-BR" sz="1200" b="1"/>
            <a:t>	</a:t>
          </a:r>
        </a:p>
      </dgm:t>
    </dgm:pt>
    <dgm:pt modelId="{58FCDC05-0CD3-49CD-A082-449A011382F3}" type="parTrans" cxnId="{C3634320-37C2-40E3-951E-3DD18822C1A5}">
      <dgm:prSet/>
      <dgm:spPr/>
      <dgm:t>
        <a:bodyPr/>
        <a:lstStyle/>
        <a:p>
          <a:pPr algn="ctr"/>
          <a:endParaRPr lang="pt-BR" sz="1200"/>
        </a:p>
      </dgm:t>
    </dgm:pt>
    <dgm:pt modelId="{A2465761-36D9-4277-A4B7-F4E644AA6CF8}" type="sibTrans" cxnId="{C3634320-37C2-40E3-951E-3DD18822C1A5}">
      <dgm:prSet/>
      <dgm:spPr/>
      <dgm:t>
        <a:bodyPr/>
        <a:lstStyle/>
        <a:p>
          <a:pPr algn="ctr"/>
          <a:endParaRPr lang="pt-BR" sz="1200"/>
        </a:p>
      </dgm:t>
    </dgm:pt>
    <dgm:pt modelId="{8FC1C207-BFA6-469F-A6E7-B8591472D545}">
      <dgm:prSet phldrT="[Texto]" custT="1"/>
      <dgm:spPr>
        <a:solidFill>
          <a:srgbClr val="92D050"/>
        </a:solidFill>
      </dgm:spPr>
      <dgm:t>
        <a:bodyPr lIns="0" tIns="0" rIns="0" bIns="0"/>
        <a:lstStyle/>
        <a:p>
          <a:pPr algn="ctr"/>
          <a:r>
            <a:rPr lang="pt-BR" sz="1600" b="1"/>
            <a:t>OPORTUNIDADES</a:t>
          </a:r>
          <a:r>
            <a:rPr lang="pt-BR" sz="1400" b="1"/>
            <a:t> </a:t>
          </a:r>
        </a:p>
      </dgm:t>
    </dgm:pt>
    <dgm:pt modelId="{81EA4350-0A33-4713-90D9-D8E7C35F57B9}" type="parTrans" cxnId="{262EA048-B0A3-4710-9577-DBE839FC5A22}">
      <dgm:prSet/>
      <dgm:spPr/>
      <dgm:t>
        <a:bodyPr/>
        <a:lstStyle/>
        <a:p>
          <a:pPr algn="ctr"/>
          <a:endParaRPr lang="pt-BR" sz="1200"/>
        </a:p>
      </dgm:t>
    </dgm:pt>
    <dgm:pt modelId="{42B606F1-D9F9-43F3-92DE-6889D4A19377}" type="sibTrans" cxnId="{262EA048-B0A3-4710-9577-DBE839FC5A22}">
      <dgm:prSet/>
      <dgm:spPr/>
      <dgm:t>
        <a:bodyPr/>
        <a:lstStyle/>
        <a:p>
          <a:pPr algn="ctr"/>
          <a:endParaRPr lang="pt-BR" sz="1200"/>
        </a:p>
      </dgm:t>
    </dgm:pt>
    <dgm:pt modelId="{DDF344FD-E539-43E2-9C71-E851A8C0745C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r>
            <a:rPr lang="pt-BR" sz="1600" b="1"/>
            <a:t>FRAQUEZAS </a:t>
          </a:r>
          <a:r>
            <a:rPr lang="pt-BR" sz="1400" b="1"/>
            <a:t>	</a:t>
          </a:r>
          <a:r>
            <a:rPr lang="pt-BR" sz="1200" b="1"/>
            <a:t> </a:t>
          </a:r>
        </a:p>
      </dgm:t>
    </dgm:pt>
    <dgm:pt modelId="{2F338C3F-FFA3-4677-92D4-0E36DE824784}" type="parTrans" cxnId="{39C8694C-48D7-4622-A036-12747F03B96D}">
      <dgm:prSet/>
      <dgm:spPr/>
      <dgm:t>
        <a:bodyPr/>
        <a:lstStyle/>
        <a:p>
          <a:pPr algn="ctr"/>
          <a:endParaRPr lang="pt-BR" sz="1200"/>
        </a:p>
      </dgm:t>
    </dgm:pt>
    <dgm:pt modelId="{186D35B9-25D3-49B6-BB72-7EFFB6B40B4B}" type="sibTrans" cxnId="{39C8694C-48D7-4622-A036-12747F03B96D}">
      <dgm:prSet/>
      <dgm:spPr/>
      <dgm:t>
        <a:bodyPr/>
        <a:lstStyle/>
        <a:p>
          <a:pPr algn="ctr"/>
          <a:endParaRPr lang="pt-BR" sz="1200"/>
        </a:p>
      </dgm:t>
    </dgm:pt>
    <dgm:pt modelId="{20F7BB39-194E-49F5-A270-ACF5279B2EC2}">
      <dgm:prSet custT="1"/>
      <dgm:spPr>
        <a:solidFill>
          <a:srgbClr val="C00000"/>
        </a:solidFill>
      </dgm:spPr>
      <dgm:t>
        <a:bodyPr/>
        <a:lstStyle/>
        <a:p>
          <a:pPr algn="ctr"/>
          <a:r>
            <a:rPr lang="pt-BR" sz="1600" b="1"/>
            <a:t>AMEAÇAS </a:t>
          </a:r>
        </a:p>
      </dgm:t>
    </dgm:pt>
    <dgm:pt modelId="{E7DC492E-7973-4738-8D30-39B5D16EB0C5}" type="parTrans" cxnId="{8686F20F-FACD-4ECA-B201-0DAAF300CE5D}">
      <dgm:prSet/>
      <dgm:spPr/>
      <dgm:t>
        <a:bodyPr/>
        <a:lstStyle/>
        <a:p>
          <a:pPr algn="ctr"/>
          <a:endParaRPr lang="pt-BR" sz="1200"/>
        </a:p>
      </dgm:t>
    </dgm:pt>
    <dgm:pt modelId="{8940AEA9-34FE-4672-A690-E6B0BBEB52AC}" type="sibTrans" cxnId="{8686F20F-FACD-4ECA-B201-0DAAF300CE5D}">
      <dgm:prSet/>
      <dgm:spPr/>
      <dgm:t>
        <a:bodyPr/>
        <a:lstStyle/>
        <a:p>
          <a:pPr algn="ctr"/>
          <a:endParaRPr lang="pt-BR" sz="1200"/>
        </a:p>
      </dgm:t>
    </dgm:pt>
    <dgm:pt modelId="{F0C78900-74D1-430C-9909-CC398C96E10A}" type="pres">
      <dgm:prSet presAssocID="{CA6F53EE-53E2-41E1-B151-D3629B2230B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94958C8A-2A2E-46C7-AC83-E403A6E7E67F}" type="pres">
      <dgm:prSet presAssocID="{CA6F53EE-53E2-41E1-B151-D3629B2230BB}" presName="matrix" presStyleCnt="0"/>
      <dgm:spPr/>
    </dgm:pt>
    <dgm:pt modelId="{BA1FF721-ADA2-40BE-AE59-4C3037443E30}" type="pres">
      <dgm:prSet presAssocID="{CA6F53EE-53E2-41E1-B151-D3629B2230BB}" presName="tile1" presStyleLbl="node1" presStyleIdx="0" presStyleCnt="4"/>
      <dgm:spPr/>
      <dgm:t>
        <a:bodyPr/>
        <a:lstStyle/>
        <a:p>
          <a:endParaRPr lang="pt-BR"/>
        </a:p>
      </dgm:t>
    </dgm:pt>
    <dgm:pt modelId="{8763BFD3-EA48-4D98-BB44-B7638B1D7DFF}" type="pres">
      <dgm:prSet presAssocID="{CA6F53EE-53E2-41E1-B151-D3629B2230B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C3F3FA9-62E6-4E20-AC05-A891EF28AD4C}" type="pres">
      <dgm:prSet presAssocID="{CA6F53EE-53E2-41E1-B151-D3629B2230BB}" presName="tile2" presStyleLbl="node1" presStyleIdx="1" presStyleCnt="4"/>
      <dgm:spPr/>
      <dgm:t>
        <a:bodyPr/>
        <a:lstStyle/>
        <a:p>
          <a:endParaRPr lang="pt-BR"/>
        </a:p>
      </dgm:t>
    </dgm:pt>
    <dgm:pt modelId="{49B04995-A4BE-48B5-92B4-CB1AECC07824}" type="pres">
      <dgm:prSet presAssocID="{CA6F53EE-53E2-41E1-B151-D3629B2230B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2BD57F9-0E3D-4C6C-B571-EE47E5DDC0CF}" type="pres">
      <dgm:prSet presAssocID="{CA6F53EE-53E2-41E1-B151-D3629B2230BB}" presName="tile3" presStyleLbl="node1" presStyleIdx="2" presStyleCnt="4"/>
      <dgm:spPr/>
      <dgm:t>
        <a:bodyPr/>
        <a:lstStyle/>
        <a:p>
          <a:endParaRPr lang="pt-BR"/>
        </a:p>
      </dgm:t>
    </dgm:pt>
    <dgm:pt modelId="{AEE0D08F-0EB8-48B5-AC0F-A7EC94296CED}" type="pres">
      <dgm:prSet presAssocID="{CA6F53EE-53E2-41E1-B151-D3629B2230B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ED25F08-9240-40B9-A3A6-06079E8CFAC8}" type="pres">
      <dgm:prSet presAssocID="{CA6F53EE-53E2-41E1-B151-D3629B2230BB}" presName="tile4" presStyleLbl="node1" presStyleIdx="3" presStyleCnt="4"/>
      <dgm:spPr/>
      <dgm:t>
        <a:bodyPr/>
        <a:lstStyle/>
        <a:p>
          <a:endParaRPr lang="pt-BR"/>
        </a:p>
      </dgm:t>
    </dgm:pt>
    <dgm:pt modelId="{114C5FA7-3BAF-4016-A208-C4F90DA3CE43}" type="pres">
      <dgm:prSet presAssocID="{CA6F53EE-53E2-41E1-B151-D3629B2230B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EDF882E-F63E-4D10-8E94-F87675A22147}" type="pres">
      <dgm:prSet presAssocID="{CA6F53EE-53E2-41E1-B151-D3629B2230BB}" presName="centerTile" presStyleLbl="fgShp" presStyleIdx="0" presStyleCnt="1" custScaleX="135754" custScaleY="138537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</dgm:ptLst>
  <dgm:cxnLst>
    <dgm:cxn modelId="{04BE9D48-B6F4-4AA0-994D-C34092E21F42}" type="presOf" srcId="{D529569B-F01C-42A7-92C9-334D7EBB539F}" destId="{8763BFD3-EA48-4D98-BB44-B7638B1D7DFF}" srcOrd="1" destOrd="0" presId="urn:microsoft.com/office/officeart/2005/8/layout/matrix1"/>
    <dgm:cxn modelId="{AD4CB270-290C-44FA-B3F1-92249995EB67}" type="presOf" srcId="{20F7BB39-194E-49F5-A270-ACF5279B2EC2}" destId="{114C5FA7-3BAF-4016-A208-C4F90DA3CE43}" srcOrd="1" destOrd="0" presId="urn:microsoft.com/office/officeart/2005/8/layout/matrix1"/>
    <dgm:cxn modelId="{07AA652D-BD70-46BE-9AE9-F267E49DB6E2}" type="presOf" srcId="{DDF344FD-E539-43E2-9C71-E851A8C0745C}" destId="{C2BD57F9-0E3D-4C6C-B571-EE47E5DDC0CF}" srcOrd="0" destOrd="0" presId="urn:microsoft.com/office/officeart/2005/8/layout/matrix1"/>
    <dgm:cxn modelId="{A2619C62-4DB4-4DEA-BEF6-EF0753EE616B}" type="presOf" srcId="{90328A74-62B7-4A08-93C8-655BB525357E}" destId="{7EDF882E-F63E-4D10-8E94-F87675A22147}" srcOrd="0" destOrd="0" presId="urn:microsoft.com/office/officeart/2005/8/layout/matrix1"/>
    <dgm:cxn modelId="{6A9258DB-2F51-4B60-B69A-488D84EA72A9}" type="presOf" srcId="{8FC1C207-BFA6-469F-A6E7-B8591472D545}" destId="{1C3F3FA9-62E6-4E20-AC05-A891EF28AD4C}" srcOrd="0" destOrd="0" presId="urn:microsoft.com/office/officeart/2005/8/layout/matrix1"/>
    <dgm:cxn modelId="{191D839D-581A-41DF-AF9A-46B1CC033206}" type="presOf" srcId="{8FC1C207-BFA6-469F-A6E7-B8591472D545}" destId="{49B04995-A4BE-48B5-92B4-CB1AECC07824}" srcOrd="1" destOrd="0" presId="urn:microsoft.com/office/officeart/2005/8/layout/matrix1"/>
    <dgm:cxn modelId="{39C8694C-48D7-4622-A036-12747F03B96D}" srcId="{90328A74-62B7-4A08-93C8-655BB525357E}" destId="{DDF344FD-E539-43E2-9C71-E851A8C0745C}" srcOrd="2" destOrd="0" parTransId="{2F338C3F-FFA3-4677-92D4-0E36DE824784}" sibTransId="{186D35B9-25D3-49B6-BB72-7EFFB6B40B4B}"/>
    <dgm:cxn modelId="{8686F20F-FACD-4ECA-B201-0DAAF300CE5D}" srcId="{90328A74-62B7-4A08-93C8-655BB525357E}" destId="{20F7BB39-194E-49F5-A270-ACF5279B2EC2}" srcOrd="3" destOrd="0" parTransId="{E7DC492E-7973-4738-8D30-39B5D16EB0C5}" sibTransId="{8940AEA9-34FE-4672-A690-E6B0BBEB52AC}"/>
    <dgm:cxn modelId="{17EE71E4-82D8-46B4-8E45-E3C0C2763CB0}" srcId="{CA6F53EE-53E2-41E1-B151-D3629B2230BB}" destId="{90328A74-62B7-4A08-93C8-655BB525357E}" srcOrd="0" destOrd="0" parTransId="{6448C56D-34AF-482E-A0A8-D8F2774FC866}" sibTransId="{D6352D81-717C-4D43-8A64-5AB5E071837E}"/>
    <dgm:cxn modelId="{F6588943-02E0-4385-8ED4-80E73A8BA24D}" type="presOf" srcId="{D529569B-F01C-42A7-92C9-334D7EBB539F}" destId="{BA1FF721-ADA2-40BE-AE59-4C3037443E30}" srcOrd="0" destOrd="0" presId="urn:microsoft.com/office/officeart/2005/8/layout/matrix1"/>
    <dgm:cxn modelId="{C3634320-37C2-40E3-951E-3DD18822C1A5}" srcId="{90328A74-62B7-4A08-93C8-655BB525357E}" destId="{D529569B-F01C-42A7-92C9-334D7EBB539F}" srcOrd="0" destOrd="0" parTransId="{58FCDC05-0CD3-49CD-A082-449A011382F3}" sibTransId="{A2465761-36D9-4277-A4B7-F4E644AA6CF8}"/>
    <dgm:cxn modelId="{262EA048-B0A3-4710-9577-DBE839FC5A22}" srcId="{90328A74-62B7-4A08-93C8-655BB525357E}" destId="{8FC1C207-BFA6-469F-A6E7-B8591472D545}" srcOrd="1" destOrd="0" parTransId="{81EA4350-0A33-4713-90D9-D8E7C35F57B9}" sibTransId="{42B606F1-D9F9-43F3-92DE-6889D4A19377}"/>
    <dgm:cxn modelId="{F792584D-2876-42A4-9406-89D095FB5C7A}" type="presOf" srcId="{DDF344FD-E539-43E2-9C71-E851A8C0745C}" destId="{AEE0D08F-0EB8-48B5-AC0F-A7EC94296CED}" srcOrd="1" destOrd="0" presId="urn:microsoft.com/office/officeart/2005/8/layout/matrix1"/>
    <dgm:cxn modelId="{3034A2EE-8BB7-4930-BD0A-28F3762F3D4E}" type="presOf" srcId="{CA6F53EE-53E2-41E1-B151-D3629B2230BB}" destId="{F0C78900-74D1-430C-9909-CC398C96E10A}" srcOrd="0" destOrd="0" presId="urn:microsoft.com/office/officeart/2005/8/layout/matrix1"/>
    <dgm:cxn modelId="{27BA7ADB-546B-4D19-9236-0162A60E9BBB}" type="presOf" srcId="{20F7BB39-194E-49F5-A270-ACF5279B2EC2}" destId="{EED25F08-9240-40B9-A3A6-06079E8CFAC8}" srcOrd="0" destOrd="0" presId="urn:microsoft.com/office/officeart/2005/8/layout/matrix1"/>
    <dgm:cxn modelId="{2157D354-03FC-40E6-9EC4-633A7C5E01E0}" type="presParOf" srcId="{F0C78900-74D1-430C-9909-CC398C96E10A}" destId="{94958C8A-2A2E-46C7-AC83-E403A6E7E67F}" srcOrd="0" destOrd="0" presId="urn:microsoft.com/office/officeart/2005/8/layout/matrix1"/>
    <dgm:cxn modelId="{7F4D68E4-E2E5-4431-8806-49BFEA3E19CE}" type="presParOf" srcId="{94958C8A-2A2E-46C7-AC83-E403A6E7E67F}" destId="{BA1FF721-ADA2-40BE-AE59-4C3037443E30}" srcOrd="0" destOrd="0" presId="urn:microsoft.com/office/officeart/2005/8/layout/matrix1"/>
    <dgm:cxn modelId="{D68C1D48-3131-40B3-9D6A-DE6A800E06F4}" type="presParOf" srcId="{94958C8A-2A2E-46C7-AC83-E403A6E7E67F}" destId="{8763BFD3-EA48-4D98-BB44-B7638B1D7DFF}" srcOrd="1" destOrd="0" presId="urn:microsoft.com/office/officeart/2005/8/layout/matrix1"/>
    <dgm:cxn modelId="{F87B035E-2D2C-4D23-99C8-F661B7674C77}" type="presParOf" srcId="{94958C8A-2A2E-46C7-AC83-E403A6E7E67F}" destId="{1C3F3FA9-62E6-4E20-AC05-A891EF28AD4C}" srcOrd="2" destOrd="0" presId="urn:microsoft.com/office/officeart/2005/8/layout/matrix1"/>
    <dgm:cxn modelId="{6A923039-12E1-4DEB-AF64-B79BFA5B6493}" type="presParOf" srcId="{94958C8A-2A2E-46C7-AC83-E403A6E7E67F}" destId="{49B04995-A4BE-48B5-92B4-CB1AECC07824}" srcOrd="3" destOrd="0" presId="urn:microsoft.com/office/officeart/2005/8/layout/matrix1"/>
    <dgm:cxn modelId="{7C7097B0-0067-43F8-AE0C-9FEA8FA2AFEF}" type="presParOf" srcId="{94958C8A-2A2E-46C7-AC83-E403A6E7E67F}" destId="{C2BD57F9-0E3D-4C6C-B571-EE47E5DDC0CF}" srcOrd="4" destOrd="0" presId="urn:microsoft.com/office/officeart/2005/8/layout/matrix1"/>
    <dgm:cxn modelId="{FAAB1F3B-5CE1-4E66-898B-B913B59EEE14}" type="presParOf" srcId="{94958C8A-2A2E-46C7-AC83-E403A6E7E67F}" destId="{AEE0D08F-0EB8-48B5-AC0F-A7EC94296CED}" srcOrd="5" destOrd="0" presId="urn:microsoft.com/office/officeart/2005/8/layout/matrix1"/>
    <dgm:cxn modelId="{103A3267-CC1E-4F73-87C9-A54BEC65EDD1}" type="presParOf" srcId="{94958C8A-2A2E-46C7-AC83-E403A6E7E67F}" destId="{EED25F08-9240-40B9-A3A6-06079E8CFAC8}" srcOrd="6" destOrd="0" presId="urn:microsoft.com/office/officeart/2005/8/layout/matrix1"/>
    <dgm:cxn modelId="{52B69DEB-932E-4E24-A5EB-39AF261E8105}" type="presParOf" srcId="{94958C8A-2A2E-46C7-AC83-E403A6E7E67F}" destId="{114C5FA7-3BAF-4016-A208-C4F90DA3CE43}" srcOrd="7" destOrd="0" presId="urn:microsoft.com/office/officeart/2005/8/layout/matrix1"/>
    <dgm:cxn modelId="{2E26497E-FA3F-4505-B1C0-EFF4601F8A3D}" type="presParOf" srcId="{F0C78900-74D1-430C-9909-CC398C96E10A}" destId="{7EDF882E-F63E-4D10-8E94-F87675A22147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B04FAE-B5B7-43D1-86E8-EE8F4639D07C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ED646A3-14DD-4FCA-8AC8-9F31FD9D49EA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just"/>
          <a:r>
            <a:rPr lang="pt-BR" sz="1000">
              <a:latin typeface="Arial" pitchFamily="34" charset="0"/>
              <a:cs typeface="Arial" pitchFamily="34" charset="0"/>
            </a:rPr>
            <a:t>As falhas e inadequações que poderão ocorrer e não somente aquelas que já ocorreram. “</a:t>
          </a:r>
          <a:r>
            <a:rPr lang="pt-BR" sz="1000" i="1">
              <a:latin typeface="Arial" pitchFamily="34" charset="0"/>
              <a:cs typeface="Arial" pitchFamily="34" charset="0"/>
            </a:rPr>
            <a:t>Lembrando que o risco representa a possibilidade de ocorrer o evento</a:t>
          </a:r>
          <a:r>
            <a:rPr lang="pt-BR" sz="1000">
              <a:latin typeface="Arial" pitchFamily="34" charset="0"/>
              <a:cs typeface="Arial" pitchFamily="34" charset="0"/>
            </a:rPr>
            <a:t>”.</a:t>
          </a:r>
        </a:p>
      </dgm:t>
    </dgm:pt>
    <dgm:pt modelId="{06709165-B5D2-4363-80F3-EFE1EE118A99}" type="parTrans" cxnId="{1EEE89DC-CA16-4E6E-969C-DA998E2F1D51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90FF9F03-6F3B-4C09-8B86-25FEB4711DA7}" type="sibTrans" cxnId="{1EEE89DC-CA16-4E6E-969C-DA998E2F1D51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4FE3EB86-1113-4190-AF2C-356298DBDE96}">
      <dgm:prSet phldrT="[Texto]" custT="1"/>
      <dgm:spPr/>
      <dgm:t>
        <a:bodyPr/>
        <a:lstStyle/>
        <a:p>
          <a:pPr algn="ctr"/>
          <a:endParaRPr lang="pt-BR" sz="1000">
            <a:latin typeface="Arial" pitchFamily="34" charset="0"/>
            <a:cs typeface="Arial" pitchFamily="34" charset="0"/>
          </a:endParaRPr>
        </a:p>
      </dgm:t>
    </dgm:pt>
    <dgm:pt modelId="{A4A484A5-7395-4D4D-B597-2F085108C1CC}" type="parTrans" cxnId="{B3C56C39-60B6-4FEC-BBAA-E7799B901813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52D34131-81D1-4731-A296-F5F5336DEAAA}" type="sibTrans" cxnId="{B3C56C39-60B6-4FEC-BBAA-E7799B901813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3E346FC1-F6CC-4315-AC4E-A22516980438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just"/>
          <a:r>
            <a:rPr lang="pt-BR" sz="1000">
              <a:latin typeface="Arial" pitchFamily="34" charset="0"/>
              <a:cs typeface="Arial" pitchFamily="34" charset="0"/>
            </a:rPr>
            <a:t>Registro dos riscos significativos e relevantes, descartando aqueles que são irrelevantes para o processo.</a:t>
          </a:r>
        </a:p>
      </dgm:t>
    </dgm:pt>
    <dgm:pt modelId="{54CF36A0-0343-4F27-AB3D-DB11B7DCF031}" type="parTrans" cxnId="{F2B940D8-ECA4-4FC5-85B5-D03AD1B83B46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331C1162-2DEB-44CC-873E-FCCABC538DAE}" type="sibTrans" cxnId="{F2B940D8-ECA4-4FC5-85B5-D03AD1B83B46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3F529F25-EEF3-4B45-852F-5152251F0E06}">
      <dgm:prSet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1000" b="1">
              <a:latin typeface="Arial" pitchFamily="34" charset="0"/>
              <a:cs typeface="Arial" pitchFamily="34" charset="0"/>
            </a:rPr>
            <a:t>Aspectos importantes a ser considerado: </a:t>
          </a:r>
        </a:p>
      </dgm:t>
    </dgm:pt>
    <dgm:pt modelId="{A38081B6-A9BA-4CB0-B164-6A964B4DA48A}" type="parTrans" cxnId="{9EB4C8B9-BE0D-4689-BB31-C0B51AC07253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8BDBA097-33E9-4238-BFE2-C0EF522C4557}" type="sibTrans" cxnId="{9EB4C8B9-BE0D-4689-BB31-C0B51AC07253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287D9638-04B3-49BC-B08B-AAD2D78DDDA9}">
      <dgm:prSet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just"/>
          <a:r>
            <a:rPr lang="pt-BR" sz="1000">
              <a:latin typeface="Arial" pitchFamily="34" charset="0"/>
              <a:cs typeface="Arial" pitchFamily="34" charset="0"/>
            </a:rPr>
            <a:t>As falhas implicam em descumprimento de normas internas e externas e que geram ou podem gerar penalidades (ex.: advertências, impedimentos etc.) e/ou sanções (ex.; multas). </a:t>
          </a:r>
        </a:p>
      </dgm:t>
    </dgm:pt>
    <dgm:pt modelId="{18239410-93F4-45C9-9ED1-787E0C4296D8}" type="parTrans" cxnId="{00A41701-64F4-4F63-A1AC-37D7A3874544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56200E96-6935-4099-B8F4-3CEB376AAF28}" type="sibTrans" cxnId="{00A41701-64F4-4F63-A1AC-37D7A3874544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5D12C8A8-D85B-44A2-9E05-36994F53878C}">
      <dgm:prSet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just"/>
          <a:r>
            <a:rPr lang="pt-BR" sz="1000">
              <a:latin typeface="Arial" pitchFamily="34" charset="0"/>
              <a:cs typeface="Arial" pitchFamily="34" charset="0"/>
            </a:rPr>
            <a:t>Envolve a identificação das causas e suas conseqüências/efeitos.</a:t>
          </a:r>
        </a:p>
      </dgm:t>
    </dgm:pt>
    <dgm:pt modelId="{3FB2C0A2-18D6-4148-B851-73EB3CF154FE}" type="parTrans" cxnId="{66196791-FDA5-4938-9CCE-CD94D61A0032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48F16DC6-5AA6-4777-9ADB-2ABC8220BC2D}" type="sibTrans" cxnId="{66196791-FDA5-4938-9CCE-CD94D61A0032}">
      <dgm:prSet/>
      <dgm:spPr/>
      <dgm:t>
        <a:bodyPr/>
        <a:lstStyle/>
        <a:p>
          <a:endParaRPr lang="pt-BR" sz="1000">
            <a:latin typeface="Arial" pitchFamily="34" charset="0"/>
            <a:cs typeface="Arial" pitchFamily="34" charset="0"/>
          </a:endParaRPr>
        </a:p>
      </dgm:t>
    </dgm:pt>
    <dgm:pt modelId="{822646B2-7A1F-46A6-AF2D-925E3ED4DC35}" type="pres">
      <dgm:prSet presAssocID="{24B04FAE-B5B7-43D1-86E8-EE8F4639D07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1B3907BD-207B-4336-8FE2-546626309D67}" type="pres">
      <dgm:prSet presAssocID="{3F529F25-EEF3-4B45-852F-5152251F0E06}" presName="parentText" presStyleLbl="node1" presStyleIdx="0" presStyleCnt="5" custScaleY="106524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3633471-A337-4941-8092-E865D5A42B16}" type="pres">
      <dgm:prSet presAssocID="{8BDBA097-33E9-4238-BFE2-C0EF522C4557}" presName="spacer" presStyleCnt="0"/>
      <dgm:spPr/>
    </dgm:pt>
    <dgm:pt modelId="{FA38F2AF-42FF-4F55-8C97-46E5EC9389FE}" type="pres">
      <dgm:prSet presAssocID="{1ED646A3-14DD-4FCA-8AC8-9F31FD9D49EA}" presName="parentText" presStyleLbl="node1" presStyleIdx="1" presStyleCnt="5" custLinFactNeighborY="1896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66CB677-970D-4284-BE54-3D81F4815878}" type="pres">
      <dgm:prSet presAssocID="{1ED646A3-14DD-4FCA-8AC8-9F31FD9D49EA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D49FEF8-549B-4AD5-BE4A-4E42A3AEAFE3}" type="pres">
      <dgm:prSet presAssocID="{287D9638-04B3-49BC-B08B-AAD2D78DDDA9}" presName="parentText" presStyleLbl="node1" presStyleIdx="2" presStyleCnt="5" custLinFactY="-4383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9727CC1-5A22-4C76-9255-E64DB6573FC5}" type="pres">
      <dgm:prSet presAssocID="{56200E96-6935-4099-B8F4-3CEB376AAF28}" presName="spacer" presStyleCnt="0"/>
      <dgm:spPr/>
    </dgm:pt>
    <dgm:pt modelId="{50A1457B-690B-40E9-913F-DDD63F449FDB}" type="pres">
      <dgm:prSet presAssocID="{3E346FC1-F6CC-4315-AC4E-A22516980438}" presName="parentText" presStyleLbl="node1" presStyleIdx="3" presStyleCnt="5" custLinFactY="-32883" custLinFactNeighborX="-181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7B30417-EA76-49E4-A2EC-059C505DA6D4}" type="pres">
      <dgm:prSet presAssocID="{331C1162-2DEB-44CC-873E-FCCABC538DAE}" presName="spacer" presStyleCnt="0"/>
      <dgm:spPr/>
    </dgm:pt>
    <dgm:pt modelId="{F66272F4-42D7-4C1C-BBC5-DF37CD0A43B9}" type="pres">
      <dgm:prSet presAssocID="{5D12C8A8-D85B-44A2-9E05-36994F53878C}" presName="parentText" presStyleLbl="node1" presStyleIdx="4" presStyleCnt="5" custLinFactY="-3482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705581E2-9A83-4674-9AC0-4B3C26203D6D}" type="presOf" srcId="{287D9638-04B3-49BC-B08B-AAD2D78DDDA9}" destId="{2D49FEF8-549B-4AD5-BE4A-4E42A3AEAFE3}" srcOrd="0" destOrd="0" presId="urn:microsoft.com/office/officeart/2005/8/layout/vList2"/>
    <dgm:cxn modelId="{B0E393F0-3E70-4315-8799-FEA4A7EB8979}" type="presOf" srcId="{4FE3EB86-1113-4190-AF2C-356298DBDE96}" destId="{866CB677-970D-4284-BE54-3D81F4815878}" srcOrd="0" destOrd="0" presId="urn:microsoft.com/office/officeart/2005/8/layout/vList2"/>
    <dgm:cxn modelId="{B3C56C39-60B6-4FEC-BBAA-E7799B901813}" srcId="{1ED646A3-14DD-4FCA-8AC8-9F31FD9D49EA}" destId="{4FE3EB86-1113-4190-AF2C-356298DBDE96}" srcOrd="0" destOrd="0" parTransId="{A4A484A5-7395-4D4D-B597-2F085108C1CC}" sibTransId="{52D34131-81D1-4731-A296-F5F5336DEAAA}"/>
    <dgm:cxn modelId="{66196791-FDA5-4938-9CCE-CD94D61A0032}" srcId="{24B04FAE-B5B7-43D1-86E8-EE8F4639D07C}" destId="{5D12C8A8-D85B-44A2-9E05-36994F53878C}" srcOrd="4" destOrd="0" parTransId="{3FB2C0A2-18D6-4148-B851-73EB3CF154FE}" sibTransId="{48F16DC6-5AA6-4777-9ADB-2ABC8220BC2D}"/>
    <dgm:cxn modelId="{D7BF0BA4-3AE3-4508-BA7A-E80850BAC78A}" type="presOf" srcId="{5D12C8A8-D85B-44A2-9E05-36994F53878C}" destId="{F66272F4-42D7-4C1C-BBC5-DF37CD0A43B9}" srcOrd="0" destOrd="0" presId="urn:microsoft.com/office/officeart/2005/8/layout/vList2"/>
    <dgm:cxn modelId="{F2B940D8-ECA4-4FC5-85B5-D03AD1B83B46}" srcId="{24B04FAE-B5B7-43D1-86E8-EE8F4639D07C}" destId="{3E346FC1-F6CC-4315-AC4E-A22516980438}" srcOrd="3" destOrd="0" parTransId="{54CF36A0-0343-4F27-AB3D-DB11B7DCF031}" sibTransId="{331C1162-2DEB-44CC-873E-FCCABC538DAE}"/>
    <dgm:cxn modelId="{CF9C72E1-6318-4ECE-AF87-7A79F0530086}" type="presOf" srcId="{1ED646A3-14DD-4FCA-8AC8-9F31FD9D49EA}" destId="{FA38F2AF-42FF-4F55-8C97-46E5EC9389FE}" srcOrd="0" destOrd="0" presId="urn:microsoft.com/office/officeart/2005/8/layout/vList2"/>
    <dgm:cxn modelId="{9C7B1FD2-1B22-4861-8D08-32A559EACD3D}" type="presOf" srcId="{3E346FC1-F6CC-4315-AC4E-A22516980438}" destId="{50A1457B-690B-40E9-913F-DDD63F449FDB}" srcOrd="0" destOrd="0" presId="urn:microsoft.com/office/officeart/2005/8/layout/vList2"/>
    <dgm:cxn modelId="{00A41701-64F4-4F63-A1AC-37D7A3874544}" srcId="{24B04FAE-B5B7-43D1-86E8-EE8F4639D07C}" destId="{287D9638-04B3-49BC-B08B-AAD2D78DDDA9}" srcOrd="2" destOrd="0" parTransId="{18239410-93F4-45C9-9ED1-787E0C4296D8}" sibTransId="{56200E96-6935-4099-B8F4-3CEB376AAF28}"/>
    <dgm:cxn modelId="{789BFE4B-62D9-4F9F-9CCE-15CDA04AC5C4}" type="presOf" srcId="{3F529F25-EEF3-4B45-852F-5152251F0E06}" destId="{1B3907BD-207B-4336-8FE2-546626309D67}" srcOrd="0" destOrd="0" presId="urn:microsoft.com/office/officeart/2005/8/layout/vList2"/>
    <dgm:cxn modelId="{C119B848-282A-417A-AEEC-065CF4A7F6D5}" type="presOf" srcId="{24B04FAE-B5B7-43D1-86E8-EE8F4639D07C}" destId="{822646B2-7A1F-46A6-AF2D-925E3ED4DC35}" srcOrd="0" destOrd="0" presId="urn:microsoft.com/office/officeart/2005/8/layout/vList2"/>
    <dgm:cxn modelId="{9EB4C8B9-BE0D-4689-BB31-C0B51AC07253}" srcId="{24B04FAE-B5B7-43D1-86E8-EE8F4639D07C}" destId="{3F529F25-EEF3-4B45-852F-5152251F0E06}" srcOrd="0" destOrd="0" parTransId="{A38081B6-A9BA-4CB0-B164-6A964B4DA48A}" sibTransId="{8BDBA097-33E9-4238-BFE2-C0EF522C4557}"/>
    <dgm:cxn modelId="{1EEE89DC-CA16-4E6E-969C-DA998E2F1D51}" srcId="{24B04FAE-B5B7-43D1-86E8-EE8F4639D07C}" destId="{1ED646A3-14DD-4FCA-8AC8-9F31FD9D49EA}" srcOrd="1" destOrd="0" parTransId="{06709165-B5D2-4363-80F3-EFE1EE118A99}" sibTransId="{90FF9F03-6F3B-4C09-8B86-25FEB4711DA7}"/>
    <dgm:cxn modelId="{E5D4DBE6-69CE-4185-A835-09815082431E}" type="presParOf" srcId="{822646B2-7A1F-46A6-AF2D-925E3ED4DC35}" destId="{1B3907BD-207B-4336-8FE2-546626309D67}" srcOrd="0" destOrd="0" presId="urn:microsoft.com/office/officeart/2005/8/layout/vList2"/>
    <dgm:cxn modelId="{5E764AA5-612F-47A6-8FD6-1D7CB1BE6D67}" type="presParOf" srcId="{822646B2-7A1F-46A6-AF2D-925E3ED4DC35}" destId="{93633471-A337-4941-8092-E865D5A42B16}" srcOrd="1" destOrd="0" presId="urn:microsoft.com/office/officeart/2005/8/layout/vList2"/>
    <dgm:cxn modelId="{BEC99C1A-8673-43F8-8E41-EED13BA2D01A}" type="presParOf" srcId="{822646B2-7A1F-46A6-AF2D-925E3ED4DC35}" destId="{FA38F2AF-42FF-4F55-8C97-46E5EC9389FE}" srcOrd="2" destOrd="0" presId="urn:microsoft.com/office/officeart/2005/8/layout/vList2"/>
    <dgm:cxn modelId="{46E716F6-7F97-4F0E-A8F6-5D5CF3458DB6}" type="presParOf" srcId="{822646B2-7A1F-46A6-AF2D-925E3ED4DC35}" destId="{866CB677-970D-4284-BE54-3D81F4815878}" srcOrd="3" destOrd="0" presId="urn:microsoft.com/office/officeart/2005/8/layout/vList2"/>
    <dgm:cxn modelId="{8D745C36-9644-407C-8FC0-BDED5AA6D0DA}" type="presParOf" srcId="{822646B2-7A1F-46A6-AF2D-925E3ED4DC35}" destId="{2D49FEF8-549B-4AD5-BE4A-4E42A3AEAFE3}" srcOrd="4" destOrd="0" presId="urn:microsoft.com/office/officeart/2005/8/layout/vList2"/>
    <dgm:cxn modelId="{A65C3355-5F3B-4AA5-A088-79001BBFE153}" type="presParOf" srcId="{822646B2-7A1F-46A6-AF2D-925E3ED4DC35}" destId="{09727CC1-5A22-4C76-9255-E64DB6573FC5}" srcOrd="5" destOrd="0" presId="urn:microsoft.com/office/officeart/2005/8/layout/vList2"/>
    <dgm:cxn modelId="{02C825B7-9F8C-4DCF-91E1-00881789A0B8}" type="presParOf" srcId="{822646B2-7A1F-46A6-AF2D-925E3ED4DC35}" destId="{50A1457B-690B-40E9-913F-DDD63F449FDB}" srcOrd="6" destOrd="0" presId="urn:microsoft.com/office/officeart/2005/8/layout/vList2"/>
    <dgm:cxn modelId="{EB9A2AE8-CFDB-4DC6-BEFF-09D737365197}" type="presParOf" srcId="{822646B2-7A1F-46A6-AF2D-925E3ED4DC35}" destId="{A7B30417-EA76-49E4-A2EC-059C505DA6D4}" srcOrd="7" destOrd="0" presId="urn:microsoft.com/office/officeart/2005/8/layout/vList2"/>
    <dgm:cxn modelId="{928700A4-F251-48FC-B3D2-4D814B140752}" type="presParOf" srcId="{822646B2-7A1F-46A6-AF2D-925E3ED4DC35}" destId="{F66272F4-42D7-4C1C-BBC5-DF37CD0A43B9}" srcOrd="8" destOrd="0" presId="urn:microsoft.com/office/officeart/2005/8/layout/vList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F48B2B9-7969-46E5-B60E-7FF5224BDE16}" type="doc">
      <dgm:prSet loTypeId="urn:microsoft.com/office/officeart/2005/8/layout/arrow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1D68E00-AA18-49F2-A045-5A3B69AFF6E0}">
      <dgm:prSet phldrT="[Text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sz="1400"/>
            <a:t>A </a:t>
          </a:r>
          <a:r>
            <a:rPr lang="pt-BR" sz="1400" b="1"/>
            <a:t>probabilidade</a:t>
          </a:r>
          <a:r>
            <a:rPr lang="pt-BR" sz="1400"/>
            <a:t> da ocorrência do ... </a:t>
          </a:r>
        </a:p>
      </dgm:t>
    </dgm:pt>
    <dgm:pt modelId="{EDBAA87D-C49F-4496-A29C-6F7287B31244}" type="parTrans" cxnId="{AE6E68E7-53F4-4E3F-BC05-020CD0977DDB}">
      <dgm:prSet/>
      <dgm:spPr/>
      <dgm:t>
        <a:bodyPr/>
        <a:lstStyle/>
        <a:p>
          <a:endParaRPr lang="pt-BR"/>
        </a:p>
      </dgm:t>
    </dgm:pt>
    <dgm:pt modelId="{A4AD0AB8-BB30-4313-938B-CC1D47E6EA62}" type="sibTrans" cxnId="{AE6E68E7-53F4-4E3F-BC05-020CD0977DDB}">
      <dgm:prSet/>
      <dgm:spPr/>
      <dgm:t>
        <a:bodyPr/>
        <a:lstStyle/>
        <a:p>
          <a:endParaRPr lang="pt-BR"/>
        </a:p>
      </dgm:t>
    </dgm:pt>
    <dgm:pt modelId="{17F1A110-A3C4-45BA-9609-C4B1CE5C44BC}">
      <dgm:prSet phldrT="[Text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sz="1400"/>
            <a:t>       ... e o </a:t>
          </a:r>
          <a:r>
            <a:rPr lang="pt-BR" sz="1400" b="1"/>
            <a:t>impacto</a:t>
          </a:r>
          <a:r>
            <a:rPr lang="pt-BR" sz="1400"/>
            <a:t> desse risco. </a:t>
          </a:r>
        </a:p>
      </dgm:t>
    </dgm:pt>
    <dgm:pt modelId="{5EB0334A-C44B-458E-A197-8D7F55F4B8B4}" type="parTrans" cxnId="{1D7CE33D-8B75-40B2-A271-C45233288AC6}">
      <dgm:prSet/>
      <dgm:spPr/>
      <dgm:t>
        <a:bodyPr/>
        <a:lstStyle/>
        <a:p>
          <a:endParaRPr lang="pt-BR"/>
        </a:p>
      </dgm:t>
    </dgm:pt>
    <dgm:pt modelId="{A06C2229-3BE7-4F26-9749-90BB297C3861}" type="sibTrans" cxnId="{1D7CE33D-8B75-40B2-A271-C45233288AC6}">
      <dgm:prSet/>
      <dgm:spPr/>
      <dgm:t>
        <a:bodyPr/>
        <a:lstStyle/>
        <a:p>
          <a:endParaRPr lang="pt-BR"/>
        </a:p>
      </dgm:t>
    </dgm:pt>
    <dgm:pt modelId="{5307BD69-3257-415B-BFCB-8D8B0D395318}" type="pres">
      <dgm:prSet presAssocID="{3F48B2B9-7969-46E5-B60E-7FF5224BDE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18CD4F52-E93A-471F-8322-72D8B1663D1D}" type="pres">
      <dgm:prSet presAssocID="{31D68E00-AA18-49F2-A045-5A3B69AFF6E0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EDF1A64-14CE-401D-8F4C-1DFC884C7E94}" type="pres">
      <dgm:prSet presAssocID="{17F1A110-A3C4-45BA-9609-C4B1CE5C44BC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1D7CE33D-8B75-40B2-A271-C45233288AC6}" srcId="{3F48B2B9-7969-46E5-B60E-7FF5224BDE16}" destId="{17F1A110-A3C4-45BA-9609-C4B1CE5C44BC}" srcOrd="1" destOrd="0" parTransId="{5EB0334A-C44B-458E-A197-8D7F55F4B8B4}" sibTransId="{A06C2229-3BE7-4F26-9749-90BB297C3861}"/>
    <dgm:cxn modelId="{8FEEDCFC-BA48-4941-B18A-348FDB5028C8}" type="presOf" srcId="{31D68E00-AA18-49F2-A045-5A3B69AFF6E0}" destId="{18CD4F52-E93A-471F-8322-72D8B1663D1D}" srcOrd="0" destOrd="0" presId="urn:microsoft.com/office/officeart/2005/8/layout/arrow5"/>
    <dgm:cxn modelId="{55963944-E9E2-45A7-826A-4ACB5F1AE4D8}" type="presOf" srcId="{3F48B2B9-7969-46E5-B60E-7FF5224BDE16}" destId="{5307BD69-3257-415B-BFCB-8D8B0D395318}" srcOrd="0" destOrd="0" presId="urn:microsoft.com/office/officeart/2005/8/layout/arrow5"/>
    <dgm:cxn modelId="{AE6E68E7-53F4-4E3F-BC05-020CD0977DDB}" srcId="{3F48B2B9-7969-46E5-B60E-7FF5224BDE16}" destId="{31D68E00-AA18-49F2-A045-5A3B69AFF6E0}" srcOrd="0" destOrd="0" parTransId="{EDBAA87D-C49F-4496-A29C-6F7287B31244}" sibTransId="{A4AD0AB8-BB30-4313-938B-CC1D47E6EA62}"/>
    <dgm:cxn modelId="{BC48F254-6439-463F-8007-8E3017336DB4}" type="presOf" srcId="{17F1A110-A3C4-45BA-9609-C4B1CE5C44BC}" destId="{8EDF1A64-14CE-401D-8F4C-1DFC884C7E94}" srcOrd="0" destOrd="0" presId="urn:microsoft.com/office/officeart/2005/8/layout/arrow5"/>
    <dgm:cxn modelId="{34E33E83-F3D5-4559-A279-73000EBB21E5}" type="presParOf" srcId="{5307BD69-3257-415B-BFCB-8D8B0D395318}" destId="{18CD4F52-E93A-471F-8322-72D8B1663D1D}" srcOrd="0" destOrd="0" presId="urn:microsoft.com/office/officeart/2005/8/layout/arrow5"/>
    <dgm:cxn modelId="{C0BB690C-D7D8-42F0-BAA5-90752CD18D43}" type="presParOf" srcId="{5307BD69-3257-415B-BFCB-8D8B0D395318}" destId="{8EDF1A64-14CE-401D-8F4C-1DFC884C7E94}" srcOrd="1" destOrd="0" presId="urn:microsoft.com/office/officeart/2005/8/layout/arrow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B7EFF1F-ED7D-4B79-B13F-16801A92267E}" type="doc">
      <dgm:prSet loTypeId="urn:microsoft.com/office/officeart/2005/8/layout/process1" loCatId="process" qsTypeId="urn:microsoft.com/office/officeart/2005/8/quickstyle/simple1" qsCatId="simple" csTypeId="urn:microsoft.com/office/officeart/2005/8/colors/accent1_3" csCatId="accent1" phldr="1"/>
      <dgm:spPr/>
    </dgm:pt>
    <dgm:pt modelId="{DB6453B5-0D9E-4C56-AFE7-F589104C3065}">
      <dgm:prSet phldrT="[Texto]" custT="1"/>
      <dgm:spPr>
        <a:solidFill>
          <a:schemeClr val="accent1">
            <a:lumMod val="75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PT" sz="1050" b="1" i="0" cap="none" baseline="0">
              <a:latin typeface="Arial" pitchFamily="34" charset="0"/>
              <a:cs typeface="Arial" pitchFamily="34" charset="0"/>
            </a:rPr>
            <a:t>Risco</a:t>
          </a:r>
        </a:p>
        <a:p>
          <a:pPr algn="ctr"/>
          <a:r>
            <a:rPr lang="pt-PT" sz="1050" b="1" i="0" cap="none" baseline="0">
              <a:latin typeface="Arial" pitchFamily="34" charset="0"/>
              <a:cs typeface="Arial" pitchFamily="34" charset="0"/>
            </a:rPr>
            <a:t> Residual (RR)</a:t>
          </a:r>
          <a:r>
            <a:rPr lang="pt-PT" sz="1050" i="0" cap="none" baseline="0">
              <a:latin typeface="Arial" pitchFamily="34" charset="0"/>
              <a:cs typeface="Arial" pitchFamily="34" charset="0"/>
            </a:rPr>
            <a:t> </a:t>
          </a:r>
          <a:endParaRPr lang="pt-BR" sz="1050" i="0" cap="none" baseline="0">
            <a:latin typeface="Arial" pitchFamily="34" charset="0"/>
            <a:cs typeface="Arial" pitchFamily="34" charset="0"/>
          </a:endParaRPr>
        </a:p>
      </dgm:t>
    </dgm:pt>
    <dgm:pt modelId="{23F8290A-784C-48A4-B98A-7F063AEF1F7A}" type="parTrans" cxnId="{0D61BD27-0596-4E71-97F1-EC82AC014FBC}">
      <dgm:prSet/>
      <dgm:spPr/>
      <dgm:t>
        <a:bodyPr/>
        <a:lstStyle/>
        <a:p>
          <a:pPr algn="ctr"/>
          <a:endParaRPr lang="pt-BR" sz="1050" cap="none" baseline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A12190-D6C2-4CCD-8E7F-FAEB6685C2EF}" type="sibTrans" cxnId="{0D61BD27-0596-4E71-97F1-EC82AC014FBC}">
      <dgm:prSet custT="1"/>
      <dgm:spPr>
        <a:solidFill>
          <a:schemeClr val="accent5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endParaRPr lang="pt-BR" sz="1050" cap="none" baseline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2B3E2B-E72D-4710-9876-ED7E7BADF9E8}">
      <dgm:prSet phldrT="[Texto]" custT="1"/>
      <dgm:spPr>
        <a:solidFill>
          <a:schemeClr val="accent1">
            <a:lumMod val="75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PT" sz="1050" b="1" i="0" cap="none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Risco Inerente </a:t>
          </a:r>
        </a:p>
        <a:p>
          <a:pPr algn="ctr"/>
          <a:r>
            <a:rPr lang="pt-PT" sz="1050" b="1" i="0" cap="none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(RI) x FAC </a:t>
          </a:r>
          <a:endParaRPr lang="pt-BR" sz="1050" b="1" i="0" cap="none" baseline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FD654BD8-C8D2-4788-84E2-B0E647072EF2}" type="sibTrans" cxnId="{2948AF56-3C1B-45F4-A720-1DDD0F4856EB}">
      <dgm:prSet/>
      <dgm:spPr/>
      <dgm:t>
        <a:bodyPr/>
        <a:lstStyle/>
        <a:p>
          <a:pPr algn="ctr"/>
          <a:endParaRPr lang="pt-BR" sz="1050" cap="none" baseline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EACC8D-5F7E-4890-ABD6-4B4895EA37FE}" type="parTrans" cxnId="{2948AF56-3C1B-45F4-A720-1DDD0F4856EB}">
      <dgm:prSet/>
      <dgm:spPr/>
      <dgm:t>
        <a:bodyPr/>
        <a:lstStyle/>
        <a:p>
          <a:pPr algn="ctr"/>
          <a:endParaRPr lang="pt-BR" sz="1050" cap="none" baseline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21DF8D-015C-42C2-A43A-5A2BD4696584}" type="pres">
      <dgm:prSet presAssocID="{DB7EFF1F-ED7D-4B79-B13F-16801A92267E}" presName="Name0" presStyleCnt="0">
        <dgm:presLayoutVars>
          <dgm:dir/>
          <dgm:resizeHandles val="exact"/>
        </dgm:presLayoutVars>
      </dgm:prSet>
      <dgm:spPr/>
    </dgm:pt>
    <dgm:pt modelId="{6EDE4778-45F0-4D19-8A0D-FACB26C7F219}" type="pres">
      <dgm:prSet presAssocID="{DB6453B5-0D9E-4C56-AFE7-F589104C3065}" presName="node" presStyleLbl="node1" presStyleIdx="0" presStyleCnt="2" custScaleX="640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0229998-AB11-4ED5-8140-FBE14C2BE42B}" type="pres">
      <dgm:prSet presAssocID="{66A12190-D6C2-4CCD-8E7F-FAEB6685C2EF}" presName="sibTrans" presStyleLbl="sibTrans2D1" presStyleIdx="0" presStyleCnt="1" custScaleX="140577" custScaleY="65896" custLinFactNeighborX="-6160" custLinFactNeighborY="-1820"/>
      <dgm:spPr/>
      <dgm:t>
        <a:bodyPr/>
        <a:lstStyle/>
        <a:p>
          <a:endParaRPr lang="pt-BR"/>
        </a:p>
      </dgm:t>
    </dgm:pt>
    <dgm:pt modelId="{87F3510D-66BA-4F3B-BE13-2AE199F231F6}" type="pres">
      <dgm:prSet presAssocID="{66A12190-D6C2-4CCD-8E7F-FAEB6685C2EF}" presName="connectorText" presStyleLbl="sibTrans2D1" presStyleIdx="0" presStyleCnt="1"/>
      <dgm:spPr/>
      <dgm:t>
        <a:bodyPr/>
        <a:lstStyle/>
        <a:p>
          <a:endParaRPr lang="pt-BR"/>
        </a:p>
      </dgm:t>
    </dgm:pt>
    <dgm:pt modelId="{6D0F4C34-6A00-46C3-883C-3F059129E1E7}" type="pres">
      <dgm:prSet presAssocID="{F92B3E2B-E72D-4710-9876-ED7E7BADF9E8}" presName="node" presStyleLbl="node1" presStyleIdx="1" presStyleCnt="2" custScaleX="88230" custLinFactNeighborX="24310" custLinFactNeighborY="1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94640CA3-3AA6-4756-A175-715F4C9C3DA3}" type="presOf" srcId="{DB6453B5-0D9E-4C56-AFE7-F589104C3065}" destId="{6EDE4778-45F0-4D19-8A0D-FACB26C7F219}" srcOrd="0" destOrd="0" presId="urn:microsoft.com/office/officeart/2005/8/layout/process1"/>
    <dgm:cxn modelId="{0D61BD27-0596-4E71-97F1-EC82AC014FBC}" srcId="{DB7EFF1F-ED7D-4B79-B13F-16801A92267E}" destId="{DB6453B5-0D9E-4C56-AFE7-F589104C3065}" srcOrd="0" destOrd="0" parTransId="{23F8290A-784C-48A4-B98A-7F063AEF1F7A}" sibTransId="{66A12190-D6C2-4CCD-8E7F-FAEB6685C2EF}"/>
    <dgm:cxn modelId="{D3768FA3-5D0C-42C1-AAEB-CF6E61C1323A}" type="presOf" srcId="{66A12190-D6C2-4CCD-8E7F-FAEB6685C2EF}" destId="{70229998-AB11-4ED5-8140-FBE14C2BE42B}" srcOrd="0" destOrd="0" presId="urn:microsoft.com/office/officeart/2005/8/layout/process1"/>
    <dgm:cxn modelId="{AB17BD8F-ED3C-4C97-9F96-7A77CD77C118}" type="presOf" srcId="{DB7EFF1F-ED7D-4B79-B13F-16801A92267E}" destId="{FE21DF8D-015C-42C2-A43A-5A2BD4696584}" srcOrd="0" destOrd="0" presId="urn:microsoft.com/office/officeart/2005/8/layout/process1"/>
    <dgm:cxn modelId="{2A2BCBA1-B42F-4222-A8C2-D1A60941A008}" type="presOf" srcId="{66A12190-D6C2-4CCD-8E7F-FAEB6685C2EF}" destId="{87F3510D-66BA-4F3B-BE13-2AE199F231F6}" srcOrd="1" destOrd="0" presId="urn:microsoft.com/office/officeart/2005/8/layout/process1"/>
    <dgm:cxn modelId="{12784666-0E93-4619-992B-9C9843E2E00A}" type="presOf" srcId="{F92B3E2B-E72D-4710-9876-ED7E7BADF9E8}" destId="{6D0F4C34-6A00-46C3-883C-3F059129E1E7}" srcOrd="0" destOrd="0" presId="urn:microsoft.com/office/officeart/2005/8/layout/process1"/>
    <dgm:cxn modelId="{2948AF56-3C1B-45F4-A720-1DDD0F4856EB}" srcId="{DB7EFF1F-ED7D-4B79-B13F-16801A92267E}" destId="{F92B3E2B-E72D-4710-9876-ED7E7BADF9E8}" srcOrd="1" destOrd="0" parTransId="{57EACC8D-5F7E-4890-ABD6-4B4895EA37FE}" sibTransId="{FD654BD8-C8D2-4788-84E2-B0E647072EF2}"/>
    <dgm:cxn modelId="{F76086D3-1B6C-4ACF-913A-85C5600773B9}" type="presParOf" srcId="{FE21DF8D-015C-42C2-A43A-5A2BD4696584}" destId="{6EDE4778-45F0-4D19-8A0D-FACB26C7F219}" srcOrd="0" destOrd="0" presId="urn:microsoft.com/office/officeart/2005/8/layout/process1"/>
    <dgm:cxn modelId="{E5090996-C69C-4405-BC21-F33BB4F7E4F6}" type="presParOf" srcId="{FE21DF8D-015C-42C2-A43A-5A2BD4696584}" destId="{70229998-AB11-4ED5-8140-FBE14C2BE42B}" srcOrd="1" destOrd="0" presId="urn:microsoft.com/office/officeart/2005/8/layout/process1"/>
    <dgm:cxn modelId="{FE688DAA-9156-4F09-B244-E7925A2B047E}" type="presParOf" srcId="{70229998-AB11-4ED5-8140-FBE14C2BE42B}" destId="{87F3510D-66BA-4F3B-BE13-2AE199F231F6}" srcOrd="0" destOrd="0" presId="urn:microsoft.com/office/officeart/2005/8/layout/process1"/>
    <dgm:cxn modelId="{CD81CEA9-26AD-47B2-AC0E-D30381CB10A4}" type="presParOf" srcId="{FE21DF8D-015C-42C2-A43A-5A2BD4696584}" destId="{6D0F4C34-6A00-46C3-883C-3F059129E1E7}" srcOrd="2" destOrd="0" presId="urn:microsoft.com/office/officeart/2005/8/layout/process1"/>
  </dgm:cxnLst>
  <dgm:bg>
    <a:noFill/>
  </dgm:bg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E4234C6-933A-4ACA-ACB1-01784815F54B}" type="doc">
      <dgm:prSet loTypeId="urn:microsoft.com/office/officeart/2005/8/layout/hProcess9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pt-BR"/>
        </a:p>
      </dgm:t>
    </dgm:pt>
    <dgm:pt modelId="{8D8840A8-8BC6-4D48-B233-FA92579E0524}">
      <dgm:prSet phldrT="[Texto]" custT="1"/>
      <dgm:spPr>
        <a:solidFill>
          <a:srgbClr val="C0000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900" b="1" cap="all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Risco Extremo</a:t>
          </a:r>
        </a:p>
        <a:p>
          <a:pPr algn="ctr"/>
          <a:r>
            <a:rPr lang="pt-BR" sz="9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Evitar</a:t>
          </a:r>
          <a:endParaRPr lang="pt-BR" sz="900" b="1" cap="all" baseline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12A4C23-5441-479B-835C-4B8B827D9CDA}" type="parTrans" cxnId="{A9B5F7AA-C37A-4DA8-830B-4AC01A8C62D7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81F6C8C-C7C7-4261-B67A-5967DEB39CEE}" type="sibTrans" cxnId="{A9B5F7AA-C37A-4DA8-830B-4AC01A8C62D7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8167898-83FA-489C-9097-BD15E097C4E4}">
      <dgm:prSet phldrT="[Texto]" custT="1"/>
      <dgm:spPr>
        <a:solidFill>
          <a:schemeClr val="accent2">
            <a:lumMod val="75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900" b="1" cap="all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Risco Alto</a:t>
          </a:r>
        </a:p>
        <a:p>
          <a:pPr algn="ctr"/>
          <a:r>
            <a:rPr lang="pt-BR" sz="9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Mitigar</a:t>
          </a:r>
          <a:endParaRPr lang="pt-BR" sz="900" b="1" cap="all" baseline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55A3532-DE1E-45AC-A2DF-1353354C13AD}" type="parTrans" cxnId="{34D967B5-47A0-421F-82D5-A73D691202FD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66C6EDB-96A7-46DF-9A61-BD590D93CAA9}" type="sibTrans" cxnId="{34D967B5-47A0-421F-82D5-A73D691202FD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714C120-E08E-43A9-A1DA-A49990C42A13}">
      <dgm:prSet phldrT="[Texto]" custT="1"/>
      <dgm:spPr>
        <a:solidFill>
          <a:schemeClr val="accent6">
            <a:lumMod val="75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900" b="1" cap="all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Risco Médio</a:t>
          </a:r>
        </a:p>
        <a:p>
          <a:pPr algn="ctr"/>
          <a:r>
            <a:rPr lang="pt-BR" sz="9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 Compartilhar</a:t>
          </a:r>
          <a:endParaRPr lang="pt-BR" sz="900" b="1" cap="all" baseline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384DB44-A0C4-4994-B48A-3EFAD0BC5BD0}" type="parTrans" cxnId="{313E90CA-D6CC-4329-9D36-BC578C60D092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4B46236-98BB-4D44-86B1-E6C0B77A38C5}" type="sibTrans" cxnId="{313E90CA-D6CC-4329-9D36-BC578C60D092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9B3AABE-2D5A-4E52-A8CA-CDA5B9B74366}">
      <dgm:prSet phldrT="[Texto]" custT="1"/>
      <dgm:spPr>
        <a:solidFill>
          <a:schemeClr val="accent1">
            <a:lumMod val="75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pt-BR" sz="900" b="1" cap="all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Risco Baixo</a:t>
          </a:r>
        </a:p>
        <a:p>
          <a:pPr algn="ctr"/>
          <a:r>
            <a:rPr lang="pt-BR" sz="9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Aceitar</a:t>
          </a:r>
          <a:endParaRPr lang="pt-BR" sz="900" b="1" cap="all" baseline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8BDE78E-4842-4927-94EA-7ADB3CA18632}" type="parTrans" cxnId="{A4F3C20F-C81A-4BA1-9005-CC6EE938D42E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CD1F43C-D9A8-4331-8E98-0523FED6C0CA}" type="sibTrans" cxnId="{A4F3C20F-C81A-4BA1-9005-CC6EE938D42E}">
      <dgm:prSet/>
      <dgm:spPr/>
      <dgm:t>
        <a:bodyPr/>
        <a:lstStyle/>
        <a:p>
          <a:endParaRPr lang="pt-BR" sz="9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05F38B8-6D2B-4D6E-B20E-EA9BE267895E}" type="pres">
      <dgm:prSet presAssocID="{FE4234C6-933A-4ACA-ACB1-01784815F54B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016DE808-394A-4D08-A5CA-5CA1B1EDE564}" type="pres">
      <dgm:prSet presAssocID="{FE4234C6-933A-4ACA-ACB1-01784815F54B}" presName="arrow" presStyleLbl="bgShp" presStyleIdx="0" presStyleCnt="1" custScaleX="107981" custLinFactNeighborX="584" custLinFactNeighborY="-21429"/>
      <dgm:spPr>
        <a:solidFill>
          <a:schemeClr val="bg1">
            <a:lumMod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endParaRPr lang="pt-BR"/>
        </a:p>
      </dgm:t>
    </dgm:pt>
    <dgm:pt modelId="{2E076995-12C3-4B57-B188-7AF9110C89B3}" type="pres">
      <dgm:prSet presAssocID="{FE4234C6-933A-4ACA-ACB1-01784815F54B}" presName="linearProcess" presStyleCnt="0"/>
      <dgm:spPr/>
    </dgm:pt>
    <dgm:pt modelId="{C48C6194-8465-4EA8-8843-FDD2145C94B6}" type="pres">
      <dgm:prSet presAssocID="{8D8840A8-8BC6-4D48-B233-FA92579E0524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96444EB-7711-4C7A-823A-0B1DA67B4543}" type="pres">
      <dgm:prSet presAssocID="{E81F6C8C-C7C7-4261-B67A-5967DEB39CEE}" presName="sibTrans" presStyleCnt="0"/>
      <dgm:spPr/>
    </dgm:pt>
    <dgm:pt modelId="{B5E0EDB3-352E-43D5-8B6C-BE53E06DFB9E}" type="pres">
      <dgm:prSet presAssocID="{58167898-83FA-489C-9097-BD15E097C4E4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6E9D1E0-CC3A-469C-B3B3-613119D7300C}" type="pres">
      <dgm:prSet presAssocID="{766C6EDB-96A7-46DF-9A61-BD590D93CAA9}" presName="sibTrans" presStyleCnt="0"/>
      <dgm:spPr/>
    </dgm:pt>
    <dgm:pt modelId="{1C23843F-A37C-46AA-B616-0BF0CABCEC0F}" type="pres">
      <dgm:prSet presAssocID="{8714C120-E08E-43A9-A1DA-A49990C42A13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0D51BE1-B56F-4ECD-8735-59A14A329FFB}" type="pres">
      <dgm:prSet presAssocID="{64B46236-98BB-4D44-86B1-E6C0B77A38C5}" presName="sibTrans" presStyleCnt="0"/>
      <dgm:spPr/>
    </dgm:pt>
    <dgm:pt modelId="{70C1B5AE-6ED7-4C6A-90B0-5C231B7D9701}" type="pres">
      <dgm:prSet presAssocID="{19B3AABE-2D5A-4E52-A8CA-CDA5B9B74366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8630E8B1-C41D-4821-952C-56D677F4917E}" type="presOf" srcId="{8D8840A8-8BC6-4D48-B233-FA92579E0524}" destId="{C48C6194-8465-4EA8-8843-FDD2145C94B6}" srcOrd="0" destOrd="0" presId="urn:microsoft.com/office/officeart/2005/8/layout/hProcess9"/>
    <dgm:cxn modelId="{17436274-92D4-4C9F-AD6D-AC04D865B84D}" type="presOf" srcId="{8714C120-E08E-43A9-A1DA-A49990C42A13}" destId="{1C23843F-A37C-46AA-B616-0BF0CABCEC0F}" srcOrd="0" destOrd="0" presId="urn:microsoft.com/office/officeart/2005/8/layout/hProcess9"/>
    <dgm:cxn modelId="{2CC2CDE2-D8E0-42B3-B0A3-392BACA189C1}" type="presOf" srcId="{58167898-83FA-489C-9097-BD15E097C4E4}" destId="{B5E0EDB3-352E-43D5-8B6C-BE53E06DFB9E}" srcOrd="0" destOrd="0" presId="urn:microsoft.com/office/officeart/2005/8/layout/hProcess9"/>
    <dgm:cxn modelId="{34D967B5-47A0-421F-82D5-A73D691202FD}" srcId="{FE4234C6-933A-4ACA-ACB1-01784815F54B}" destId="{58167898-83FA-489C-9097-BD15E097C4E4}" srcOrd="1" destOrd="0" parTransId="{E55A3532-DE1E-45AC-A2DF-1353354C13AD}" sibTransId="{766C6EDB-96A7-46DF-9A61-BD590D93CAA9}"/>
    <dgm:cxn modelId="{CE5568F4-6A81-4B46-A57F-3480B0C705BD}" type="presOf" srcId="{FE4234C6-933A-4ACA-ACB1-01784815F54B}" destId="{B05F38B8-6D2B-4D6E-B20E-EA9BE267895E}" srcOrd="0" destOrd="0" presId="urn:microsoft.com/office/officeart/2005/8/layout/hProcess9"/>
    <dgm:cxn modelId="{CF80236B-4EA6-419C-979C-110B3514D814}" type="presOf" srcId="{19B3AABE-2D5A-4E52-A8CA-CDA5B9B74366}" destId="{70C1B5AE-6ED7-4C6A-90B0-5C231B7D9701}" srcOrd="0" destOrd="0" presId="urn:microsoft.com/office/officeart/2005/8/layout/hProcess9"/>
    <dgm:cxn modelId="{313E90CA-D6CC-4329-9D36-BC578C60D092}" srcId="{FE4234C6-933A-4ACA-ACB1-01784815F54B}" destId="{8714C120-E08E-43A9-A1DA-A49990C42A13}" srcOrd="2" destOrd="0" parTransId="{D384DB44-A0C4-4994-B48A-3EFAD0BC5BD0}" sibTransId="{64B46236-98BB-4D44-86B1-E6C0B77A38C5}"/>
    <dgm:cxn modelId="{A4F3C20F-C81A-4BA1-9005-CC6EE938D42E}" srcId="{FE4234C6-933A-4ACA-ACB1-01784815F54B}" destId="{19B3AABE-2D5A-4E52-A8CA-CDA5B9B74366}" srcOrd="3" destOrd="0" parTransId="{98BDE78E-4842-4927-94EA-7ADB3CA18632}" sibTransId="{DCD1F43C-D9A8-4331-8E98-0523FED6C0CA}"/>
    <dgm:cxn modelId="{A9B5F7AA-C37A-4DA8-830B-4AC01A8C62D7}" srcId="{FE4234C6-933A-4ACA-ACB1-01784815F54B}" destId="{8D8840A8-8BC6-4D48-B233-FA92579E0524}" srcOrd="0" destOrd="0" parTransId="{912A4C23-5441-479B-835C-4B8B827D9CDA}" sibTransId="{E81F6C8C-C7C7-4261-B67A-5967DEB39CEE}"/>
    <dgm:cxn modelId="{276527A7-089C-4C01-8898-CC298811698B}" type="presParOf" srcId="{B05F38B8-6D2B-4D6E-B20E-EA9BE267895E}" destId="{016DE808-394A-4D08-A5CA-5CA1B1EDE564}" srcOrd="0" destOrd="0" presId="urn:microsoft.com/office/officeart/2005/8/layout/hProcess9"/>
    <dgm:cxn modelId="{67EFCB11-8D0E-453F-B2F5-DB35DE40A655}" type="presParOf" srcId="{B05F38B8-6D2B-4D6E-B20E-EA9BE267895E}" destId="{2E076995-12C3-4B57-B188-7AF9110C89B3}" srcOrd="1" destOrd="0" presId="urn:microsoft.com/office/officeart/2005/8/layout/hProcess9"/>
    <dgm:cxn modelId="{D7647A64-9DF8-4E46-8721-9A9435593AD6}" type="presParOf" srcId="{2E076995-12C3-4B57-B188-7AF9110C89B3}" destId="{C48C6194-8465-4EA8-8843-FDD2145C94B6}" srcOrd="0" destOrd="0" presId="urn:microsoft.com/office/officeart/2005/8/layout/hProcess9"/>
    <dgm:cxn modelId="{091A3919-2B2E-42B2-8774-ABA9FEC40E10}" type="presParOf" srcId="{2E076995-12C3-4B57-B188-7AF9110C89B3}" destId="{296444EB-7711-4C7A-823A-0B1DA67B4543}" srcOrd="1" destOrd="0" presId="urn:microsoft.com/office/officeart/2005/8/layout/hProcess9"/>
    <dgm:cxn modelId="{F2A76F18-5037-402F-9FEB-C6209FEB9E3A}" type="presParOf" srcId="{2E076995-12C3-4B57-B188-7AF9110C89B3}" destId="{B5E0EDB3-352E-43D5-8B6C-BE53E06DFB9E}" srcOrd="2" destOrd="0" presId="urn:microsoft.com/office/officeart/2005/8/layout/hProcess9"/>
    <dgm:cxn modelId="{E58F1868-5F0A-4E74-8B18-B644453F8A6D}" type="presParOf" srcId="{2E076995-12C3-4B57-B188-7AF9110C89B3}" destId="{16E9D1E0-CC3A-469C-B3B3-613119D7300C}" srcOrd="3" destOrd="0" presId="urn:microsoft.com/office/officeart/2005/8/layout/hProcess9"/>
    <dgm:cxn modelId="{811EA411-989A-4DF0-B5E4-8E8A6BE902AF}" type="presParOf" srcId="{2E076995-12C3-4B57-B188-7AF9110C89B3}" destId="{1C23843F-A37C-46AA-B616-0BF0CABCEC0F}" srcOrd="4" destOrd="0" presId="urn:microsoft.com/office/officeart/2005/8/layout/hProcess9"/>
    <dgm:cxn modelId="{32AB11F2-AB7F-454B-B2FC-0428E6778D0D}" type="presParOf" srcId="{2E076995-12C3-4B57-B188-7AF9110C89B3}" destId="{90D51BE1-B56F-4ECD-8735-59A14A329FFB}" srcOrd="5" destOrd="0" presId="urn:microsoft.com/office/officeart/2005/8/layout/hProcess9"/>
    <dgm:cxn modelId="{F7A11C9E-EC33-4F8E-983A-6F7E13828DAF}" type="presParOf" srcId="{2E076995-12C3-4B57-B188-7AF9110C89B3}" destId="{70C1B5AE-6ED7-4C6A-90B0-5C231B7D9701}" srcOrd="6" destOrd="0" presId="urn:microsoft.com/office/officeart/2005/8/layout/hProcess9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24289AA-0C5E-4374-8D87-CBD6183CAB35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DB9184F2-EA72-41BA-ABE4-572A737890CB}">
      <dgm:prSet phldrT="[Texto]"/>
      <dgm:spPr>
        <a:solidFill>
          <a:schemeClr val="accent2"/>
        </a:solidFill>
      </dgm:spPr>
      <dgm:t>
        <a:bodyPr lIns="0" tIns="0" rIns="144000" bIns="0"/>
        <a:lstStyle/>
        <a:p>
          <a:r>
            <a:rPr lang="pt-BR" b="1"/>
            <a:t>Prevenir</a:t>
          </a:r>
        </a:p>
      </dgm:t>
    </dgm:pt>
    <dgm:pt modelId="{80FEFDD7-975B-47B7-990C-FC7808F17178}" type="parTrans" cxnId="{CF25DE12-E67C-460A-B87F-0B32242226D9}">
      <dgm:prSet/>
      <dgm:spPr/>
      <dgm:t>
        <a:bodyPr/>
        <a:lstStyle/>
        <a:p>
          <a:endParaRPr lang="pt-BR" b="1"/>
        </a:p>
      </dgm:t>
    </dgm:pt>
    <dgm:pt modelId="{4C5A79F0-2BFA-4E79-9FF2-7DCCA8D48EEC}" type="sibTrans" cxnId="{CF25DE12-E67C-460A-B87F-0B32242226D9}">
      <dgm:prSet/>
      <dgm:spPr/>
      <dgm:t>
        <a:bodyPr/>
        <a:lstStyle/>
        <a:p>
          <a:endParaRPr lang="pt-BR" b="1"/>
        </a:p>
      </dgm:t>
    </dgm:pt>
    <dgm:pt modelId="{A3ED15E0-AFEA-49DA-9DA8-F9297465E8FA}">
      <dgm:prSet phldrT="[Texto]"/>
      <dgm:spPr/>
      <dgm:t>
        <a:bodyPr tIns="0" bIns="0"/>
        <a:lstStyle/>
        <a:p>
          <a:r>
            <a:rPr lang="pt-BR" b="1"/>
            <a:t>Detectar </a:t>
          </a:r>
        </a:p>
      </dgm:t>
    </dgm:pt>
    <dgm:pt modelId="{9AFC4D21-9093-484C-B7BC-67073B294157}" type="parTrans" cxnId="{40F6E387-D333-49A7-B40D-FE057234E67B}">
      <dgm:prSet/>
      <dgm:spPr/>
      <dgm:t>
        <a:bodyPr/>
        <a:lstStyle/>
        <a:p>
          <a:endParaRPr lang="pt-BR" b="1"/>
        </a:p>
      </dgm:t>
    </dgm:pt>
    <dgm:pt modelId="{41F59D26-CE4B-4017-93E2-A270573A3F55}" type="sibTrans" cxnId="{40F6E387-D333-49A7-B40D-FE057234E67B}">
      <dgm:prSet/>
      <dgm:spPr/>
      <dgm:t>
        <a:bodyPr/>
        <a:lstStyle/>
        <a:p>
          <a:endParaRPr lang="pt-BR" b="1"/>
        </a:p>
      </dgm:t>
    </dgm:pt>
    <dgm:pt modelId="{7F134A49-E503-4C2D-9ABB-544D305B33FB}" type="pres">
      <dgm:prSet presAssocID="{A24289AA-0C5E-4374-8D87-CBD6183CAB35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0307073-551E-48C2-A929-DEFF3273F6CD}" type="pres">
      <dgm:prSet presAssocID="{A24289AA-0C5E-4374-8D87-CBD6183CAB35}" presName="ribbon" presStyleLbl="node1" presStyleIdx="0" presStyleCnt="1" custScaleX="147475"/>
      <dgm:spPr>
        <a:solidFill>
          <a:schemeClr val="accent1">
            <a:lumMod val="75000"/>
          </a:schemeClr>
        </a:solidFill>
        <a:ln>
          <a:noFill/>
        </a:ln>
        <a:effectLst>
          <a:glow rad="101600">
            <a:schemeClr val="accent3">
              <a:satMod val="175000"/>
              <a:alpha val="40000"/>
            </a:schemeClr>
          </a:glow>
          <a:innerShdw blurRad="63500" dist="50800" dir="135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freezing" dir="t"/>
        </a:scene3d>
        <a:sp3d prstMaterial="powder">
          <a:bevelT w="127000" h="63500"/>
        </a:sp3d>
      </dgm:spPr>
      <dgm:t>
        <a:bodyPr/>
        <a:lstStyle/>
        <a:p>
          <a:endParaRPr lang="pt-BR"/>
        </a:p>
      </dgm:t>
    </dgm:pt>
    <dgm:pt modelId="{D09BBF1D-065E-408A-827C-6A8376BA5FB1}" type="pres">
      <dgm:prSet presAssocID="{A24289AA-0C5E-4374-8D87-CBD6183CAB35}" presName="leftArrowText" presStyleLbl="node1" presStyleIdx="0" presStyleCnt="1" custScaleX="151461" custLinFactNeighborX="-18806" custLinFactNeighborY="-1583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B1747F2-AEA3-4764-959C-D51D56259507}" type="pres">
      <dgm:prSet presAssocID="{A24289AA-0C5E-4374-8D87-CBD6183CAB35}" presName="rightArrowText" presStyleLbl="node1" presStyleIdx="0" presStyleCnt="1" custLinFactNeighborX="15913" custLinFactNeighborY="-4750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BCA9E350-B41B-4BD7-BBCC-BC1D04B4B059}" type="presOf" srcId="{A3ED15E0-AFEA-49DA-9DA8-F9297465E8FA}" destId="{7B1747F2-AEA3-4764-959C-D51D56259507}" srcOrd="0" destOrd="0" presId="urn:microsoft.com/office/officeart/2005/8/layout/arrow6"/>
    <dgm:cxn modelId="{40F6E387-D333-49A7-B40D-FE057234E67B}" srcId="{A24289AA-0C5E-4374-8D87-CBD6183CAB35}" destId="{A3ED15E0-AFEA-49DA-9DA8-F9297465E8FA}" srcOrd="1" destOrd="0" parTransId="{9AFC4D21-9093-484C-B7BC-67073B294157}" sibTransId="{41F59D26-CE4B-4017-93E2-A270573A3F55}"/>
    <dgm:cxn modelId="{CF25DE12-E67C-460A-B87F-0B32242226D9}" srcId="{A24289AA-0C5E-4374-8D87-CBD6183CAB35}" destId="{DB9184F2-EA72-41BA-ABE4-572A737890CB}" srcOrd="0" destOrd="0" parTransId="{80FEFDD7-975B-47B7-990C-FC7808F17178}" sibTransId="{4C5A79F0-2BFA-4E79-9FF2-7DCCA8D48EEC}"/>
    <dgm:cxn modelId="{86A59D7D-F7D9-4443-B29F-99364204109D}" type="presOf" srcId="{DB9184F2-EA72-41BA-ABE4-572A737890CB}" destId="{D09BBF1D-065E-408A-827C-6A8376BA5FB1}" srcOrd="0" destOrd="0" presId="urn:microsoft.com/office/officeart/2005/8/layout/arrow6"/>
    <dgm:cxn modelId="{848FD1EC-224C-4FF9-900B-FA0FEFC20812}" type="presOf" srcId="{A24289AA-0C5E-4374-8D87-CBD6183CAB35}" destId="{7F134A49-E503-4C2D-9ABB-544D305B33FB}" srcOrd="0" destOrd="0" presId="urn:microsoft.com/office/officeart/2005/8/layout/arrow6"/>
    <dgm:cxn modelId="{DA8170DD-222C-43A9-B565-334B7C220E2D}" type="presParOf" srcId="{7F134A49-E503-4C2D-9ABB-544D305B33FB}" destId="{60307073-551E-48C2-A929-DEFF3273F6CD}" srcOrd="0" destOrd="0" presId="urn:microsoft.com/office/officeart/2005/8/layout/arrow6"/>
    <dgm:cxn modelId="{59434D28-8D01-40E2-AB8F-C35C837D94A7}" type="presParOf" srcId="{7F134A49-E503-4C2D-9ABB-544D305B33FB}" destId="{D09BBF1D-065E-408A-827C-6A8376BA5FB1}" srcOrd="1" destOrd="0" presId="urn:microsoft.com/office/officeart/2005/8/layout/arrow6"/>
    <dgm:cxn modelId="{42197819-FC51-4645-90FB-65EF85E5961E}" type="presParOf" srcId="{7F134A49-E503-4C2D-9ABB-544D305B33FB}" destId="{7B1747F2-AEA3-4764-959C-D51D56259507}" srcOrd="2" destOrd="0" presId="urn:microsoft.com/office/officeart/2005/8/layout/arrow6"/>
  </dgm:cxnLst>
  <dgm:bg>
    <a:noFill/>
  </dgm:bg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889D8B1-D763-40CE-84C0-6DDE83A81336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FDF0A6C2-E125-47AD-A121-4DF11AB92DD2}">
      <dgm:prSet phldrT="[Texto]"/>
      <dgm:spPr/>
      <dgm:t>
        <a:bodyPr/>
        <a:lstStyle/>
        <a:p>
          <a:r>
            <a:rPr lang="pt-BR" b="1"/>
            <a:t>1º )  Monitorar  continuamente todo o  Plano de  Respostas aos Riscos.</a:t>
          </a:r>
        </a:p>
      </dgm:t>
    </dgm:pt>
    <dgm:pt modelId="{B29018F2-486B-4552-829F-DED7E6EB6598}" type="parTrans" cxnId="{0FCA6D6B-AC1C-4C59-8421-A7E213BF0D97}">
      <dgm:prSet/>
      <dgm:spPr/>
      <dgm:t>
        <a:bodyPr/>
        <a:lstStyle/>
        <a:p>
          <a:endParaRPr lang="pt-BR"/>
        </a:p>
      </dgm:t>
    </dgm:pt>
    <dgm:pt modelId="{1FEB91FD-F16A-4224-970A-71299A438265}" type="sibTrans" cxnId="{0FCA6D6B-AC1C-4C59-8421-A7E213BF0D97}">
      <dgm:prSet/>
      <dgm:spPr>
        <a:solidFill>
          <a:schemeClr val="bg2">
            <a:lumMod val="10000"/>
          </a:schemeClr>
        </a:solidFill>
      </dgm:spPr>
      <dgm:t>
        <a:bodyPr/>
        <a:lstStyle/>
        <a:p>
          <a:endParaRPr lang="pt-BR"/>
        </a:p>
      </dgm:t>
    </dgm:pt>
    <dgm:pt modelId="{BB39B701-EFB1-42DD-BCCA-4DB33CEC6E8F}">
      <dgm:prSet phldrT="[Texto]"/>
      <dgm:spPr/>
      <dgm:t>
        <a:bodyPr/>
        <a:lstStyle/>
        <a:p>
          <a:r>
            <a:rPr lang="pt-BR" b="1"/>
            <a:t>2º)  Acompanhar os riscos e avaliar a sua evolução durante a execução do Plano. </a:t>
          </a:r>
        </a:p>
      </dgm:t>
    </dgm:pt>
    <dgm:pt modelId="{BFA1A181-0ED6-4840-811D-7A6CD95E1338}" type="parTrans" cxnId="{5255D293-157D-4680-B1E9-B0B2AD21A93E}">
      <dgm:prSet/>
      <dgm:spPr/>
      <dgm:t>
        <a:bodyPr/>
        <a:lstStyle/>
        <a:p>
          <a:endParaRPr lang="pt-BR"/>
        </a:p>
      </dgm:t>
    </dgm:pt>
    <dgm:pt modelId="{DCBE0A6B-04E1-4908-A506-D8E640CC3B76}" type="sibTrans" cxnId="{5255D293-157D-4680-B1E9-B0B2AD21A93E}">
      <dgm:prSet/>
      <dgm:spPr/>
      <dgm:t>
        <a:bodyPr/>
        <a:lstStyle/>
        <a:p>
          <a:endParaRPr lang="pt-BR"/>
        </a:p>
      </dgm:t>
    </dgm:pt>
    <dgm:pt modelId="{6E8D2444-889E-4020-BA7C-408DE171CD7A}">
      <dgm:prSet phldrT="[Texto]"/>
      <dgm:spPr/>
      <dgm:t>
        <a:bodyPr/>
        <a:lstStyle/>
        <a:p>
          <a:r>
            <a:rPr lang="pt-BR" b="1"/>
            <a:t>3º)  Identificar e analisar outros possíveis novos riscos.</a:t>
          </a:r>
        </a:p>
      </dgm:t>
    </dgm:pt>
    <dgm:pt modelId="{B42F3AF7-C1BC-4034-B6EA-86777FB98F32}" type="parTrans" cxnId="{3C8AA468-0884-4E2E-8A15-1DD59B5A3D00}">
      <dgm:prSet/>
      <dgm:spPr/>
      <dgm:t>
        <a:bodyPr/>
        <a:lstStyle/>
        <a:p>
          <a:endParaRPr lang="pt-BR"/>
        </a:p>
      </dgm:t>
    </dgm:pt>
    <dgm:pt modelId="{5D881CF4-E5D2-469F-AAF5-29690887AE6C}" type="sibTrans" cxnId="{3C8AA468-0884-4E2E-8A15-1DD59B5A3D00}">
      <dgm:prSet/>
      <dgm:spPr/>
      <dgm:t>
        <a:bodyPr/>
        <a:lstStyle/>
        <a:p>
          <a:endParaRPr lang="pt-BR"/>
        </a:p>
      </dgm:t>
    </dgm:pt>
    <dgm:pt modelId="{DC594B99-153B-41B3-A9FC-63063DE5A8FF}">
      <dgm:prSet phldrT="[Texto]"/>
      <dgm:spPr/>
      <dgm:t>
        <a:bodyPr/>
        <a:lstStyle/>
        <a:p>
          <a:r>
            <a:rPr lang="pt-BR" b="1"/>
            <a:t>4º)  Avaliar a eficácia </a:t>
          </a:r>
        </a:p>
        <a:p>
          <a:r>
            <a:rPr lang="pt-BR" b="1"/>
            <a:t>do  Gerenciamento de  Riscos (custo/beneficio e resultados)   </a:t>
          </a:r>
        </a:p>
      </dgm:t>
    </dgm:pt>
    <dgm:pt modelId="{1DCDB423-CD0D-4B1E-BA43-A24163E1041E}" type="parTrans" cxnId="{39F19A76-3824-4B71-8699-B6C2B0D4BC0C}">
      <dgm:prSet/>
      <dgm:spPr/>
      <dgm:t>
        <a:bodyPr/>
        <a:lstStyle/>
        <a:p>
          <a:endParaRPr lang="pt-BR"/>
        </a:p>
      </dgm:t>
    </dgm:pt>
    <dgm:pt modelId="{3DE249BA-6DCD-4A80-8F51-3D19FBC9CE0A}" type="sibTrans" cxnId="{39F19A76-3824-4B71-8699-B6C2B0D4BC0C}">
      <dgm:prSet/>
      <dgm:spPr/>
      <dgm:t>
        <a:bodyPr/>
        <a:lstStyle/>
        <a:p>
          <a:endParaRPr lang="pt-BR"/>
        </a:p>
      </dgm:t>
    </dgm:pt>
    <dgm:pt modelId="{7E659A3B-B4FD-4707-B156-86D71C66B926}" type="pres">
      <dgm:prSet presAssocID="{3889D8B1-D763-40CE-84C0-6DDE83A8133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3D46BFA2-70A4-43D4-A3E2-7DAA032406BA}" type="pres">
      <dgm:prSet presAssocID="{3889D8B1-D763-40CE-84C0-6DDE83A81336}" presName="cycle" presStyleCnt="0"/>
      <dgm:spPr/>
    </dgm:pt>
    <dgm:pt modelId="{D38F415E-2FEF-401C-B38E-E3FDB5A7E1CD}" type="pres">
      <dgm:prSet presAssocID="{FDF0A6C2-E125-47AD-A121-4DF11AB92DD2}" presName="nodeFirs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E05BCC6-43E6-40E3-A73C-CC991B340196}" type="pres">
      <dgm:prSet presAssocID="{1FEB91FD-F16A-4224-970A-71299A438265}" presName="sibTransFirstNode" presStyleLbl="bgShp" presStyleIdx="0" presStyleCnt="1" custLinFactNeighborY="1272"/>
      <dgm:spPr/>
      <dgm:t>
        <a:bodyPr/>
        <a:lstStyle/>
        <a:p>
          <a:endParaRPr lang="pt-BR"/>
        </a:p>
      </dgm:t>
    </dgm:pt>
    <dgm:pt modelId="{E15F7260-FDBE-427E-9B43-1DF419550180}" type="pres">
      <dgm:prSet presAssocID="{BB39B701-EFB1-42DD-BCCA-4DB33CEC6E8F}" presName="nodeFollowingNodes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A2EB1FB-3AFD-4A17-8C97-068344EFB2DA}" type="pres">
      <dgm:prSet presAssocID="{6E8D2444-889E-4020-BA7C-408DE171CD7A}" presName="nodeFollowingNodes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5A0D2C4-F1AF-447C-8F05-0CC13DDD7307}" type="pres">
      <dgm:prSet presAssocID="{DC594B99-153B-41B3-A9FC-63063DE5A8FF}" presName="nodeFollowingNodes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1428B75C-7ADB-44C5-9921-B4812B921B26}" type="presOf" srcId="{BB39B701-EFB1-42DD-BCCA-4DB33CEC6E8F}" destId="{E15F7260-FDBE-427E-9B43-1DF419550180}" srcOrd="0" destOrd="0" presId="urn:microsoft.com/office/officeart/2005/8/layout/cycle3"/>
    <dgm:cxn modelId="{5B128C2C-A277-4FDD-A58E-6D614CCCC448}" type="presOf" srcId="{6E8D2444-889E-4020-BA7C-408DE171CD7A}" destId="{2A2EB1FB-3AFD-4A17-8C97-068344EFB2DA}" srcOrd="0" destOrd="0" presId="urn:microsoft.com/office/officeart/2005/8/layout/cycle3"/>
    <dgm:cxn modelId="{7E7AA220-0F6C-4307-B4DA-40DF4BAAA679}" type="presOf" srcId="{3889D8B1-D763-40CE-84C0-6DDE83A81336}" destId="{7E659A3B-B4FD-4707-B156-86D71C66B926}" srcOrd="0" destOrd="0" presId="urn:microsoft.com/office/officeart/2005/8/layout/cycle3"/>
    <dgm:cxn modelId="{10A9DED6-C42B-475D-AA12-AA4A6E9033D8}" type="presOf" srcId="{1FEB91FD-F16A-4224-970A-71299A438265}" destId="{EE05BCC6-43E6-40E3-A73C-CC991B340196}" srcOrd="0" destOrd="0" presId="urn:microsoft.com/office/officeart/2005/8/layout/cycle3"/>
    <dgm:cxn modelId="{5255D293-157D-4680-B1E9-B0B2AD21A93E}" srcId="{3889D8B1-D763-40CE-84C0-6DDE83A81336}" destId="{BB39B701-EFB1-42DD-BCCA-4DB33CEC6E8F}" srcOrd="1" destOrd="0" parTransId="{BFA1A181-0ED6-4840-811D-7A6CD95E1338}" sibTransId="{DCBE0A6B-04E1-4908-A506-D8E640CC3B76}"/>
    <dgm:cxn modelId="{3C8AA468-0884-4E2E-8A15-1DD59B5A3D00}" srcId="{3889D8B1-D763-40CE-84C0-6DDE83A81336}" destId="{6E8D2444-889E-4020-BA7C-408DE171CD7A}" srcOrd="2" destOrd="0" parTransId="{B42F3AF7-C1BC-4034-B6EA-86777FB98F32}" sibTransId="{5D881CF4-E5D2-469F-AAF5-29690887AE6C}"/>
    <dgm:cxn modelId="{39F19A76-3824-4B71-8699-B6C2B0D4BC0C}" srcId="{3889D8B1-D763-40CE-84C0-6DDE83A81336}" destId="{DC594B99-153B-41B3-A9FC-63063DE5A8FF}" srcOrd="3" destOrd="0" parTransId="{1DCDB423-CD0D-4B1E-BA43-A24163E1041E}" sibTransId="{3DE249BA-6DCD-4A80-8F51-3D19FBC9CE0A}"/>
    <dgm:cxn modelId="{0FCA6D6B-AC1C-4C59-8421-A7E213BF0D97}" srcId="{3889D8B1-D763-40CE-84C0-6DDE83A81336}" destId="{FDF0A6C2-E125-47AD-A121-4DF11AB92DD2}" srcOrd="0" destOrd="0" parTransId="{B29018F2-486B-4552-829F-DED7E6EB6598}" sibTransId="{1FEB91FD-F16A-4224-970A-71299A438265}"/>
    <dgm:cxn modelId="{00CBE156-B45D-4AA4-9715-C1E5A832E653}" type="presOf" srcId="{FDF0A6C2-E125-47AD-A121-4DF11AB92DD2}" destId="{D38F415E-2FEF-401C-B38E-E3FDB5A7E1CD}" srcOrd="0" destOrd="0" presId="urn:microsoft.com/office/officeart/2005/8/layout/cycle3"/>
    <dgm:cxn modelId="{8D711A3C-8085-4C42-8E36-5B703D7D102D}" type="presOf" srcId="{DC594B99-153B-41B3-A9FC-63063DE5A8FF}" destId="{F5A0D2C4-F1AF-447C-8F05-0CC13DDD7307}" srcOrd="0" destOrd="0" presId="urn:microsoft.com/office/officeart/2005/8/layout/cycle3"/>
    <dgm:cxn modelId="{4E5646F9-1C43-43FB-BA5D-24987EED1472}" type="presParOf" srcId="{7E659A3B-B4FD-4707-B156-86D71C66B926}" destId="{3D46BFA2-70A4-43D4-A3E2-7DAA032406BA}" srcOrd="0" destOrd="0" presId="urn:microsoft.com/office/officeart/2005/8/layout/cycle3"/>
    <dgm:cxn modelId="{F3CAFCA8-4ACC-41BE-AF58-79FDE5F350B4}" type="presParOf" srcId="{3D46BFA2-70A4-43D4-A3E2-7DAA032406BA}" destId="{D38F415E-2FEF-401C-B38E-E3FDB5A7E1CD}" srcOrd="0" destOrd="0" presId="urn:microsoft.com/office/officeart/2005/8/layout/cycle3"/>
    <dgm:cxn modelId="{086111FA-2267-41C5-9C79-69B46BA91185}" type="presParOf" srcId="{3D46BFA2-70A4-43D4-A3E2-7DAA032406BA}" destId="{EE05BCC6-43E6-40E3-A73C-CC991B340196}" srcOrd="1" destOrd="0" presId="urn:microsoft.com/office/officeart/2005/8/layout/cycle3"/>
    <dgm:cxn modelId="{B0DAC7C7-F4E1-4A98-A7F0-4D75BC613EA9}" type="presParOf" srcId="{3D46BFA2-70A4-43D4-A3E2-7DAA032406BA}" destId="{E15F7260-FDBE-427E-9B43-1DF419550180}" srcOrd="2" destOrd="0" presId="urn:microsoft.com/office/officeart/2005/8/layout/cycle3"/>
    <dgm:cxn modelId="{20D69122-4347-4763-9DA4-AE81EAF8FC80}" type="presParOf" srcId="{3D46BFA2-70A4-43D4-A3E2-7DAA032406BA}" destId="{2A2EB1FB-3AFD-4A17-8C97-068344EFB2DA}" srcOrd="3" destOrd="0" presId="urn:microsoft.com/office/officeart/2005/8/layout/cycle3"/>
    <dgm:cxn modelId="{BE485D06-465D-43EA-89C2-B2E9C28C88B5}" type="presParOf" srcId="{3D46BFA2-70A4-43D4-A3E2-7DAA032406BA}" destId="{F5A0D2C4-F1AF-447C-8F05-0CC13DDD7307}" srcOrd="4" destOrd="0" presId="urn:microsoft.com/office/officeart/2005/8/layout/cycle3"/>
  </dgm:cxnLst>
  <dgm:bg>
    <a:noFill/>
  </dgm:bg>
  <dgm:whole>
    <a:ln>
      <a:noFill/>
      <a:prstDash val="solid"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4330-69DB-4EF4-B730-0BCB1881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5253</Words>
  <Characters>28368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Melo</dc:creator>
  <cp:lastModifiedBy>user</cp:lastModifiedBy>
  <cp:revision>2</cp:revision>
  <cp:lastPrinted>2021-05-27T13:22:00Z</cp:lastPrinted>
  <dcterms:created xsi:type="dcterms:W3CDTF">2021-12-13T21:38:00Z</dcterms:created>
  <dcterms:modified xsi:type="dcterms:W3CDTF">2021-12-13T21:38:00Z</dcterms:modified>
</cp:coreProperties>
</file>